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C07AEB">
      <w:pPr>
        <w:pStyle w:val="2"/>
        <w:divId w:val="1698004308"/>
        <w:rPr>
          <w:rFonts w:ascii="Tahoma" w:eastAsia="Times New Roman" w:hAnsi="Tahoma" w:cs="Tahoma"/>
          <w:sz w:val="25"/>
          <w:szCs w:val="25"/>
        </w:rPr>
      </w:pPr>
      <w:bookmarkStart w:id="0" w:name="A000000001"/>
      <w:bookmarkStart w:id="1" w:name="_GoBack"/>
      <w:bookmarkEnd w:id="0"/>
      <w:bookmarkEnd w:id="1"/>
      <w:r>
        <w:rPr>
          <w:rFonts w:ascii="Tahoma" w:eastAsia="Times New Roman" w:hAnsi="Tahoma" w:cs="Tahoma"/>
          <w:sz w:val="25"/>
          <w:szCs w:val="25"/>
        </w:rPr>
        <w:t>ЗАКОН РЕСПУБЛИКИ ТАДЖИКИСТАН</w:t>
      </w:r>
    </w:p>
    <w:p w:rsidR="00000000" w:rsidRDefault="00C07AEB">
      <w:pPr>
        <w:pStyle w:val="dname"/>
        <w:divId w:val="1698004308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О естественных монополиях</w:t>
      </w:r>
    </w:p>
    <w:p w:rsidR="00000000" w:rsidRDefault="00C07AEB">
      <w:pPr>
        <w:jc w:val="center"/>
        <w:divId w:val="2066761252"/>
        <w:rPr>
          <w:rFonts w:ascii="Tahoma" w:hAnsi="Tahoma" w:cs="Tahoma"/>
          <w:color w:val="008000"/>
          <w:sz w:val="19"/>
          <w:szCs w:val="19"/>
        </w:rPr>
      </w:pPr>
      <w:r>
        <w:rPr>
          <w:rFonts w:ascii="Tahoma" w:hAnsi="Tahoma" w:cs="Tahoma"/>
          <w:color w:val="008000"/>
          <w:sz w:val="19"/>
          <w:szCs w:val="19"/>
        </w:rPr>
        <w:t>(а редакции Закона РТ от 6.10.2008г.</w:t>
      </w:r>
      <w:hyperlink r:id="rId4" w:tooltip="Ссылка на 3акон РТ О внес. измен-й в Закон РТ О естественных монополиях" w:history="1">
        <w:r>
          <w:rPr>
            <w:rStyle w:val="a4"/>
            <w:rFonts w:ascii="Tahoma" w:hAnsi="Tahoma" w:cs="Tahoma"/>
            <w:sz w:val="19"/>
            <w:szCs w:val="19"/>
          </w:rPr>
          <w:t>№433</w:t>
        </w:r>
      </w:hyperlink>
      <w:r>
        <w:rPr>
          <w:rFonts w:ascii="Tahoma" w:hAnsi="Tahoma" w:cs="Tahoma"/>
          <w:color w:val="008000"/>
          <w:sz w:val="19"/>
          <w:szCs w:val="19"/>
        </w:rPr>
        <w:t>, от 23.11.2015г.</w:t>
      </w:r>
      <w:hyperlink r:id="rId5" w:tooltip="Ссылка на Закон РТ О внесении допол-й в Закон РТ О естественных монополиях" w:history="1">
        <w:r>
          <w:rPr>
            <w:rStyle w:val="a4"/>
            <w:rFonts w:ascii="Tahoma" w:hAnsi="Tahoma" w:cs="Tahoma"/>
            <w:sz w:val="19"/>
            <w:szCs w:val="19"/>
          </w:rPr>
          <w:t>№1256</w:t>
        </w:r>
      </w:hyperlink>
      <w:r>
        <w:rPr>
          <w:rFonts w:ascii="Tahoma" w:hAnsi="Tahoma" w:cs="Tahoma"/>
          <w:color w:val="008000"/>
          <w:sz w:val="19"/>
          <w:szCs w:val="19"/>
        </w:rPr>
        <w:t>, от 18.07.2017г.</w:t>
      </w:r>
      <w:hyperlink r:id="rId6" w:tooltip="Ссылка на Закон РТ О внесении изменений и дополнений в Закон РТ О естественных монополиях" w:history="1">
        <w:r>
          <w:rPr>
            <w:rStyle w:val="a4"/>
            <w:rFonts w:ascii="Tahoma" w:hAnsi="Tahoma" w:cs="Tahoma"/>
            <w:sz w:val="19"/>
            <w:szCs w:val="19"/>
          </w:rPr>
          <w:t>№1460</w:t>
        </w:r>
      </w:hyperlink>
      <w:r>
        <w:rPr>
          <w:rFonts w:ascii="Tahoma" w:hAnsi="Tahoma" w:cs="Tahoma"/>
          <w:color w:val="008000"/>
          <w:sz w:val="19"/>
          <w:szCs w:val="19"/>
        </w:rPr>
        <w:t>)</w:t>
      </w:r>
    </w:p>
    <w:p w:rsidR="00000000" w:rsidRDefault="00C07AEB">
      <w:pPr>
        <w:pStyle w:val="4"/>
        <w:divId w:val="1698004308"/>
        <w:rPr>
          <w:rFonts w:ascii="Tahoma" w:eastAsia="Times New Roman" w:hAnsi="Tahoma" w:cs="Tahoma"/>
          <w:sz w:val="21"/>
          <w:szCs w:val="21"/>
        </w:rPr>
      </w:pPr>
      <w:bookmarkStart w:id="2" w:name="A000000002"/>
      <w:bookmarkEnd w:id="2"/>
      <w:r>
        <w:rPr>
          <w:rFonts w:ascii="Tahoma" w:eastAsia="Times New Roman" w:hAnsi="Tahoma" w:cs="Tahoma"/>
          <w:sz w:val="21"/>
          <w:szCs w:val="21"/>
        </w:rPr>
        <w:t>Глава 1. Общие положения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3" w:name="A000000003"/>
      <w:bookmarkEnd w:id="3"/>
      <w:r>
        <w:rPr>
          <w:rFonts w:ascii="Tahoma" w:eastAsia="Times New Roman" w:hAnsi="Tahoma" w:cs="Tahoma"/>
          <w:sz w:val="21"/>
          <w:szCs w:val="21"/>
        </w:rPr>
        <w:t>СТАТЬЯ 1. Цель настоящего Закона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Настоящий Закон определяет правовые основы государственной политики в отношении естественных монополий в Республике Таджикистан и направлен на достижение баланса интересов потребител</w:t>
      </w:r>
      <w:r>
        <w:rPr>
          <w:rFonts w:ascii="Tahoma" w:hAnsi="Tahoma" w:cs="Tahoma"/>
          <w:color w:val="000000"/>
          <w:sz w:val="19"/>
          <w:szCs w:val="19"/>
        </w:rPr>
        <w:t>ей и субъектов естественных монополии, обеспечивающего доступность реализуемого ими товара (работ, услуг) для потребителей и эффективное функционирование субъектов естественных монополии.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4" w:name="A000000004"/>
      <w:bookmarkEnd w:id="4"/>
      <w:r>
        <w:rPr>
          <w:rFonts w:ascii="Tahoma" w:eastAsia="Times New Roman" w:hAnsi="Tahoma" w:cs="Tahoma"/>
          <w:sz w:val="21"/>
          <w:szCs w:val="21"/>
        </w:rPr>
        <w:t>Статья 2. Сфера действия настоящего Закона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Настоящий Закон регулируе</w:t>
      </w:r>
      <w:r>
        <w:rPr>
          <w:rFonts w:ascii="Tahoma" w:hAnsi="Tahoma" w:cs="Tahoma"/>
          <w:color w:val="000000"/>
          <w:sz w:val="19"/>
          <w:szCs w:val="19"/>
        </w:rPr>
        <w:t>т на отношения, возникающие на рынке товаров (работ, услуг), связанные с существованием и деятельностью субъекта естественных монополий.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Положения настоящего Закона распространяются на действия (бездействие) субъектов естественных монополий, их учредителей</w:t>
      </w:r>
      <w:r>
        <w:rPr>
          <w:rFonts w:ascii="Tahoma" w:hAnsi="Tahoma" w:cs="Tahoma"/>
          <w:color w:val="000000"/>
          <w:sz w:val="19"/>
          <w:szCs w:val="19"/>
        </w:rPr>
        <w:t xml:space="preserve"> (участников), совершаемые за пределами Республики Таджикистан, в случаях когда эти действия (бездействия) противоречат настоящему Закону и наносят ущерб потребителям товаров (работ, услуг) естественных монополий Республики Таджикистан. Действия настоящего</w:t>
      </w:r>
      <w:r>
        <w:rPr>
          <w:rFonts w:ascii="Tahoma" w:hAnsi="Tahoma" w:cs="Tahoma"/>
          <w:color w:val="000000"/>
          <w:sz w:val="19"/>
          <w:szCs w:val="19"/>
        </w:rPr>
        <w:t xml:space="preserve"> Закона не распространяются на индивидуальных предпринимателей и юридических лиц, осуществляющих деятельность, отнесенную к сфере естественной монополии, связанную только с сооружением и эксплуатацией объектов, предназначенных для собственных нужд.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Для суб</w:t>
      </w:r>
      <w:r>
        <w:rPr>
          <w:rFonts w:ascii="Tahoma" w:hAnsi="Tahoma" w:cs="Tahoma"/>
          <w:color w:val="000000"/>
          <w:sz w:val="19"/>
          <w:szCs w:val="19"/>
        </w:rPr>
        <w:t>ъекта рынка, осуществляющего деятельность, которая отнесена настоящим Законом к сфере естественной монополии, государственное регулирование и контроль применяются только в отношении такой деятельности.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5" w:name="A000000005"/>
      <w:bookmarkEnd w:id="5"/>
      <w:r>
        <w:rPr>
          <w:rFonts w:ascii="Tahoma" w:eastAsia="Times New Roman" w:hAnsi="Tahoma" w:cs="Tahoma"/>
          <w:sz w:val="21"/>
          <w:szCs w:val="21"/>
        </w:rPr>
        <w:t>Статья 3. Законодательство Республики Таджикистан о ес</w:t>
      </w:r>
      <w:r>
        <w:rPr>
          <w:rFonts w:ascii="Tahoma" w:eastAsia="Times New Roman" w:hAnsi="Tahoma" w:cs="Tahoma"/>
          <w:sz w:val="21"/>
          <w:szCs w:val="21"/>
        </w:rPr>
        <w:t>тественных монополиях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Законодательство Республики Таджикистан о естественных монополиях основано на Конституции Республики Таджикистан и состоит из настоящего Закона, других нормативных правовых актов Республики Таджикистан и международных правовых актов, </w:t>
      </w:r>
      <w:r>
        <w:rPr>
          <w:rFonts w:ascii="Tahoma" w:hAnsi="Tahoma" w:cs="Tahoma"/>
          <w:color w:val="000000"/>
          <w:sz w:val="19"/>
          <w:szCs w:val="19"/>
        </w:rPr>
        <w:t>признанных Таджикистаном.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6" w:name="A000000006"/>
      <w:bookmarkEnd w:id="6"/>
      <w:r>
        <w:rPr>
          <w:rFonts w:ascii="Tahoma" w:eastAsia="Times New Roman" w:hAnsi="Tahoma" w:cs="Tahoma"/>
          <w:sz w:val="21"/>
          <w:szCs w:val="21"/>
        </w:rPr>
        <w:t>Статья 4. Основные понятия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настоящем Законе используются следующие основные понятия: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естественная монополия - состояние рынка товаров (работ, услуг), при котором создание конкурентных условий для удовлетворения спроса на опред</w:t>
      </w:r>
      <w:r>
        <w:rPr>
          <w:rFonts w:ascii="Tahoma" w:hAnsi="Tahoma" w:cs="Tahoma"/>
          <w:color w:val="000000"/>
          <w:sz w:val="19"/>
          <w:szCs w:val="19"/>
        </w:rPr>
        <w:t>еленный вид товаров (работ, услуг) невозможно или экономически нецелесообразное силу технологических особенностей производства (в связи с существенным понижением издержек производства на единицу товара по мере увеличения объёма производства);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субъект ест</w:t>
      </w:r>
      <w:r>
        <w:rPr>
          <w:rFonts w:ascii="Tahoma" w:hAnsi="Tahoma" w:cs="Tahoma"/>
          <w:color w:val="000000"/>
          <w:sz w:val="19"/>
          <w:szCs w:val="19"/>
        </w:rPr>
        <w:t>ественной монополии - хозяйствующий субъект (юридическое лицо), занятый производством (реализацией) товаров, выполнением работ и (или) оказанием услуг потребителям в условиях естественной монополии: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всеобщее обслуживание - производство товаров и представ</w:t>
      </w:r>
      <w:r>
        <w:rPr>
          <w:rFonts w:ascii="Tahoma" w:hAnsi="Tahoma" w:cs="Tahoma"/>
          <w:color w:val="000000"/>
          <w:sz w:val="19"/>
          <w:szCs w:val="19"/>
        </w:rPr>
        <w:t>ление услуг (выполнение работ) субъектами естественной монополии для всех потребителей на определенной территории Республики ’Таджикистан, где субъекты естественной монополии осуществляют свою деятельность и в состоянии предоставлять товары (работы, услуги</w:t>
      </w:r>
      <w:r>
        <w:rPr>
          <w:rFonts w:ascii="Tahoma" w:hAnsi="Tahoma" w:cs="Tahoma"/>
          <w:color w:val="000000"/>
          <w:sz w:val="19"/>
          <w:szCs w:val="19"/>
        </w:rPr>
        <w:t>);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потребитель товаров (работ, услуг) субъекта естественной монополии - физические или юридическое лицо, приобретающее товары (работы, услуги) субъекта естественной монополии;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тариф, (цена) - денежное выражение стоимости товаров (работ, услуг) субъекта</w:t>
      </w:r>
      <w:r>
        <w:rPr>
          <w:rFonts w:ascii="Tahoma" w:hAnsi="Tahoma" w:cs="Tahoma"/>
          <w:color w:val="000000"/>
          <w:sz w:val="19"/>
          <w:szCs w:val="19"/>
        </w:rPr>
        <w:t xml:space="preserve"> естественной монополии, утверждённое уполномоченным органом (далее тариф);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тарифная смета - сводные данные о статьях доходов и расходов субъекта естественней монополии, ежегодно утверждаемые уполномоченным органом;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- временный компенсирующий тариф - тар</w:t>
      </w:r>
      <w:r>
        <w:rPr>
          <w:rFonts w:ascii="Tahoma" w:hAnsi="Tahoma" w:cs="Tahoma"/>
          <w:color w:val="000000"/>
          <w:sz w:val="19"/>
          <w:szCs w:val="19"/>
        </w:rPr>
        <w:t>иф, устанавливаемый уполномоченным органом с целю компенсации нанесенного субъектом естественной монополии ущерба потребителям;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временный понижающей коэффициент - величина, установленная уполномоченным органом и применяемая к тарифу в целях защиты интере</w:t>
      </w:r>
      <w:r>
        <w:rPr>
          <w:rFonts w:ascii="Tahoma" w:hAnsi="Tahoma" w:cs="Tahoma"/>
          <w:color w:val="000000"/>
          <w:sz w:val="19"/>
          <w:szCs w:val="19"/>
        </w:rPr>
        <w:t>сов потребителей и субъекта естественной монополии;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техническая экспертиза проекта тарифов - анализ технического состояния (техническая характеристика) задействованных активов субъекта естественной монополии и проведение необходимых работ, обеспечивающих</w:t>
      </w:r>
      <w:r>
        <w:rPr>
          <w:rFonts w:ascii="Tahoma" w:hAnsi="Tahoma" w:cs="Tahoma"/>
          <w:color w:val="000000"/>
          <w:sz w:val="19"/>
          <w:szCs w:val="19"/>
        </w:rPr>
        <w:t xml:space="preserve"> поддержание активов в рабочем состоянии, эффективности технологического процесса, включая материальные и трудовые затраты, технологии производства в соответствии с установленными нормами, а также уровня задействованности и правильности распределения основ</w:t>
      </w:r>
      <w:r>
        <w:rPr>
          <w:rFonts w:ascii="Tahoma" w:hAnsi="Tahoma" w:cs="Tahoma"/>
          <w:color w:val="000000"/>
          <w:sz w:val="19"/>
          <w:szCs w:val="19"/>
        </w:rPr>
        <w:t>ных средств по видам предоставляемых регулируемых товаров (работ, услуг)</w:t>
      </w:r>
      <w:r>
        <w:rPr>
          <w:rStyle w:val="inline-comment"/>
          <w:rFonts w:ascii="Tahoma" w:hAnsi="Tahoma" w:cs="Tahoma"/>
          <w:sz w:val="19"/>
          <w:szCs w:val="19"/>
        </w:rPr>
        <w:t>(в редакции Закона РТ 18.07.2017г.</w:t>
      </w:r>
      <w:hyperlink r:id="rId7" w:tooltip="Ссылка на Закон РТ О внесении изменений и дополнений в Закон РТ О естественных монополиях" w:history="1">
        <w:r>
          <w:rPr>
            <w:rStyle w:val="a4"/>
            <w:rFonts w:ascii="Tahoma" w:hAnsi="Tahoma" w:cs="Tahoma"/>
            <w:i/>
            <w:iCs/>
            <w:sz w:val="19"/>
            <w:szCs w:val="19"/>
          </w:rPr>
          <w:t>№1460</w:t>
        </w:r>
      </w:hyperlink>
      <w:r>
        <w:rPr>
          <w:rStyle w:val="inline-comment"/>
          <w:rFonts w:ascii="Tahoma" w:hAnsi="Tahoma" w:cs="Tahoma"/>
          <w:sz w:val="19"/>
          <w:szCs w:val="19"/>
        </w:rPr>
        <w:t>);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- финансовая </w:t>
      </w:r>
      <w:r>
        <w:rPr>
          <w:rFonts w:ascii="Tahoma" w:hAnsi="Tahoma" w:cs="Tahoma"/>
          <w:color w:val="000000"/>
          <w:sz w:val="19"/>
          <w:szCs w:val="19"/>
        </w:rPr>
        <w:t>экспертиза проекта тарифов - анализ финансово-хозяйственной деятельности субъекта естественной монополии с целью оценки исполнения настоящего Закона и принятых решений уполномоченного органа, регулирующего область естественной монополии, распределения дохо</w:t>
      </w:r>
      <w:r>
        <w:rPr>
          <w:rFonts w:ascii="Tahoma" w:hAnsi="Tahoma" w:cs="Tahoma"/>
          <w:color w:val="000000"/>
          <w:sz w:val="19"/>
          <w:szCs w:val="19"/>
        </w:rPr>
        <w:t>дов, затрат и задействованных активов по каждому виду регулируемых товаров (работ, услуг), а также влияния применяемых тарифов на финансовые показатели деятельности субъекта естественной монополии, проверка (оценка) исполнения тарифной сметы и соблюдения у</w:t>
      </w:r>
      <w:r>
        <w:rPr>
          <w:rFonts w:ascii="Tahoma" w:hAnsi="Tahoma" w:cs="Tahoma"/>
          <w:color w:val="000000"/>
          <w:sz w:val="19"/>
          <w:szCs w:val="19"/>
        </w:rPr>
        <w:t xml:space="preserve">четной политики, исполнения инвестиционных программ и (или) инвестиционных проектов </w:t>
      </w:r>
      <w:r>
        <w:rPr>
          <w:rStyle w:val="inline-comment"/>
          <w:rFonts w:ascii="Tahoma" w:hAnsi="Tahoma" w:cs="Tahoma"/>
          <w:sz w:val="19"/>
          <w:szCs w:val="19"/>
        </w:rPr>
        <w:t>(в редакции Закона РТ 18.07.2017г.</w:t>
      </w:r>
      <w:hyperlink r:id="rId8" w:tooltip="Ссылка на Закон РТ О внесении изменений и дополнений в Закон РТ О естественных монополиях" w:history="1">
        <w:r>
          <w:rPr>
            <w:rStyle w:val="a4"/>
            <w:rFonts w:ascii="Tahoma" w:hAnsi="Tahoma" w:cs="Tahoma"/>
            <w:i/>
            <w:iCs/>
            <w:sz w:val="19"/>
            <w:szCs w:val="19"/>
          </w:rPr>
          <w:t>№1460</w:t>
        </w:r>
      </w:hyperlink>
      <w:r>
        <w:rPr>
          <w:rStyle w:val="inline-comment"/>
          <w:rFonts w:ascii="Tahoma" w:hAnsi="Tahoma" w:cs="Tahoma"/>
          <w:sz w:val="19"/>
          <w:szCs w:val="19"/>
        </w:rPr>
        <w:t>);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</w:t>
      </w:r>
      <w:r>
        <w:rPr>
          <w:rFonts w:ascii="Tahoma" w:hAnsi="Tahoma" w:cs="Tahoma"/>
          <w:color w:val="000000"/>
          <w:sz w:val="19"/>
          <w:szCs w:val="19"/>
        </w:rPr>
        <w:t xml:space="preserve"> публичные обсуждения - процедура обсуждения проекта тарифов или их предельного уровня на регулируемые товары (работы, услуги) субъекта естественной монополии с приглашением представителей органов государственной власти, потребителей и их общественных объе</w:t>
      </w:r>
      <w:r>
        <w:rPr>
          <w:rFonts w:ascii="Tahoma" w:hAnsi="Tahoma" w:cs="Tahoma"/>
          <w:color w:val="000000"/>
          <w:sz w:val="19"/>
          <w:szCs w:val="19"/>
        </w:rPr>
        <w:t>динений, средств массовой информации и субъектов естественной монополии;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уполномоченный орган - государственный орган, осуществляющий контроль и регулирование деятельности в сферах естественных монополий.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Понятия "товар", "товарный рынок", "хозяйствующий</w:t>
      </w:r>
      <w:r>
        <w:rPr>
          <w:rFonts w:ascii="Tahoma" w:hAnsi="Tahoma" w:cs="Tahoma"/>
          <w:color w:val="000000"/>
          <w:sz w:val="19"/>
          <w:szCs w:val="19"/>
        </w:rPr>
        <w:t xml:space="preserve"> субъект", "группа лиц" применяются в значениях, указанных в статье 3 Закона Республики Таджикистан "О конкуренции и ограничении монополистической деятельности на товарных рынках".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7" w:name="A000000007"/>
      <w:bookmarkEnd w:id="7"/>
      <w:r>
        <w:rPr>
          <w:rFonts w:ascii="Tahoma" w:eastAsia="Times New Roman" w:hAnsi="Tahoma" w:cs="Tahoma"/>
          <w:sz w:val="21"/>
          <w:szCs w:val="21"/>
        </w:rPr>
        <w:t>Статья 5. Сфера деятельности субъектов естественной монополии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Настоящий Закон регулирует деятельность субъектов естественной монополии в следующих сферах: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- услуги по производство транспортировке нефти и нефтепродуктов по магистральным трубопроводам </w:t>
      </w:r>
      <w:r>
        <w:rPr>
          <w:rStyle w:val="inline-comment"/>
          <w:rFonts w:ascii="Tahoma" w:hAnsi="Tahoma" w:cs="Tahoma"/>
          <w:sz w:val="19"/>
          <w:szCs w:val="19"/>
        </w:rPr>
        <w:t>(в редакции Закона РТ от 23.11.2015г.</w:t>
      </w:r>
      <w:hyperlink r:id="rId9" w:tooltip="Ссылка на Закон РТ О внесении допол-й в Закон РТ О естественных монополиях" w:history="1">
        <w:r>
          <w:rPr>
            <w:rStyle w:val="a4"/>
            <w:rFonts w:ascii="Tahoma" w:hAnsi="Tahoma" w:cs="Tahoma"/>
            <w:i/>
            <w:iCs/>
            <w:sz w:val="19"/>
            <w:szCs w:val="19"/>
          </w:rPr>
          <w:t>№1256</w:t>
        </w:r>
      </w:hyperlink>
      <w:r>
        <w:rPr>
          <w:rStyle w:val="inline-comment"/>
          <w:rFonts w:ascii="Tahoma" w:hAnsi="Tahoma" w:cs="Tahoma"/>
          <w:sz w:val="19"/>
          <w:szCs w:val="19"/>
        </w:rPr>
        <w:t>);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- услуги по производство закупке и передачи природного газа по магистральным и (или) распределительным трубопроводам, эксплуатация газораспределительных установок и </w:t>
      </w:r>
      <w:r>
        <w:rPr>
          <w:rFonts w:ascii="Tahoma" w:hAnsi="Tahoma" w:cs="Tahoma"/>
          <w:color w:val="000000"/>
          <w:sz w:val="19"/>
          <w:szCs w:val="19"/>
        </w:rPr>
        <w:t xml:space="preserve">связанных с ними газораспределительных газопроводов </w:t>
      </w:r>
      <w:r>
        <w:rPr>
          <w:rStyle w:val="inline-comment"/>
          <w:rFonts w:ascii="Tahoma" w:hAnsi="Tahoma" w:cs="Tahoma"/>
          <w:sz w:val="19"/>
          <w:szCs w:val="19"/>
        </w:rPr>
        <w:t>(в редакции Закона РТ от 23.11.2015г.</w:t>
      </w:r>
      <w:hyperlink r:id="rId10" w:tooltip="Ссылка на Закон РТ О внесении допол-й в Закон РТ О естественных монополиях" w:history="1">
        <w:r>
          <w:rPr>
            <w:rStyle w:val="a4"/>
            <w:rFonts w:ascii="Tahoma" w:hAnsi="Tahoma" w:cs="Tahoma"/>
            <w:i/>
            <w:iCs/>
            <w:sz w:val="19"/>
            <w:szCs w:val="19"/>
          </w:rPr>
          <w:t>№1256</w:t>
        </w:r>
      </w:hyperlink>
      <w:r>
        <w:rPr>
          <w:rStyle w:val="inline-comment"/>
          <w:rFonts w:ascii="Tahoma" w:hAnsi="Tahoma" w:cs="Tahoma"/>
          <w:sz w:val="19"/>
          <w:szCs w:val="19"/>
        </w:rPr>
        <w:t>);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услуги по производству, передаче и (или) ра</w:t>
      </w:r>
      <w:r>
        <w:rPr>
          <w:rFonts w:ascii="Tahoma" w:hAnsi="Tahoma" w:cs="Tahoma"/>
          <w:color w:val="000000"/>
          <w:sz w:val="19"/>
          <w:szCs w:val="19"/>
        </w:rPr>
        <w:t>спределению электрической к (или) тепловой энергии;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услуги железнодорожной перевозки;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услуги транспортных терминалов, аэропортов и аэронавигации;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услуги электрической и почтовой связи, телекоммуникаций с использованием сети местных линий;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услуги во</w:t>
      </w:r>
      <w:r>
        <w:rPr>
          <w:rFonts w:ascii="Tahoma" w:hAnsi="Tahoma" w:cs="Tahoma"/>
          <w:color w:val="000000"/>
          <w:sz w:val="19"/>
          <w:szCs w:val="19"/>
        </w:rPr>
        <w:t>дохозяйственной и (или) канализационной систем;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услуги авиационной перевозки на местных линиях.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Субъекты естественных монополий подлежат включению в Реестр субъектов естественные монополий, состоящий из республиканских и местных разделов, с указанием кон</w:t>
      </w:r>
      <w:r>
        <w:rPr>
          <w:rFonts w:ascii="Tahoma" w:hAnsi="Tahoma" w:cs="Tahoma"/>
          <w:color w:val="000000"/>
          <w:sz w:val="19"/>
          <w:szCs w:val="19"/>
        </w:rPr>
        <w:t>кретных видов предоставляемых настоящим Законом регулируемых товаров (работ, услуг).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Порядок включения и исключения из Реестра субъектов естественных монополий, устанавливается государственным органом, осуществляющим государственный контроль в сферах естес</w:t>
      </w:r>
      <w:r>
        <w:rPr>
          <w:rFonts w:ascii="Tahoma" w:hAnsi="Tahoma" w:cs="Tahoma"/>
          <w:color w:val="000000"/>
          <w:sz w:val="19"/>
          <w:szCs w:val="19"/>
        </w:rPr>
        <w:t>твенных монополий.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Не допускается сдерживание экономически оправданного перехода субъектов сфер естественных монополий из состояние естественной монополии в состояние конкурентного рынка.</w:t>
      </w:r>
    </w:p>
    <w:p w:rsidR="00000000" w:rsidRDefault="00C07AEB">
      <w:pPr>
        <w:pStyle w:val="4"/>
        <w:divId w:val="1698004308"/>
        <w:rPr>
          <w:rFonts w:ascii="Tahoma" w:eastAsia="Times New Roman" w:hAnsi="Tahoma" w:cs="Tahoma"/>
          <w:sz w:val="21"/>
          <w:szCs w:val="21"/>
        </w:rPr>
      </w:pPr>
      <w:bookmarkStart w:id="8" w:name="A000000008"/>
      <w:bookmarkEnd w:id="8"/>
      <w:r>
        <w:rPr>
          <w:rFonts w:ascii="Tahoma" w:eastAsia="Times New Roman" w:hAnsi="Tahoma" w:cs="Tahoma"/>
          <w:sz w:val="21"/>
          <w:szCs w:val="21"/>
        </w:rPr>
        <w:t>Глава 2. Государственный контроль естественных монополий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9" w:name="A000000009"/>
      <w:bookmarkEnd w:id="9"/>
      <w:r>
        <w:rPr>
          <w:rFonts w:ascii="Tahoma" w:eastAsia="Times New Roman" w:hAnsi="Tahoma" w:cs="Tahoma"/>
          <w:sz w:val="21"/>
          <w:szCs w:val="21"/>
        </w:rPr>
        <w:t>Статья 6. М</w:t>
      </w:r>
      <w:r>
        <w:rPr>
          <w:rFonts w:ascii="Tahoma" w:eastAsia="Times New Roman" w:hAnsi="Tahoma" w:cs="Tahoma"/>
          <w:sz w:val="21"/>
          <w:szCs w:val="21"/>
        </w:rPr>
        <w:t>етоды регулирования деятельности субъектов естественных монополий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Уполномоченным органом могут применяться следующие методы регулирования деятельности субъектов естественных монополий: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ценовое регулирование, осуществляемое посредством определения и утвер</w:t>
      </w:r>
      <w:r>
        <w:rPr>
          <w:rFonts w:ascii="Tahoma" w:hAnsi="Tahoma" w:cs="Tahoma"/>
          <w:color w:val="000000"/>
          <w:sz w:val="19"/>
          <w:szCs w:val="19"/>
        </w:rPr>
        <w:t>ждения тарифов или их предельного уровня;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определение потребителей, подлежащих обязательному обслуживанию и установление минимального уровня их обеспечения в случае невозможности удовлетворения в полном объеме потребностей в товаре (работе, услуге), прои</w:t>
      </w:r>
      <w:r>
        <w:rPr>
          <w:rFonts w:ascii="Tahoma" w:hAnsi="Tahoma" w:cs="Tahoma"/>
          <w:color w:val="000000"/>
          <w:sz w:val="19"/>
          <w:szCs w:val="19"/>
        </w:rPr>
        <w:t>зводимом (реализуемом) субъектом естественной монополии, с учётом необходимости защиты прав и законных интересов граждан.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Уполномоченный орган принимает решение о применении методов регулирование, предусмотренных настоящим Законом, к конкретному субъекту е</w:t>
      </w:r>
      <w:r>
        <w:rPr>
          <w:rFonts w:ascii="Tahoma" w:hAnsi="Tahoma" w:cs="Tahoma"/>
          <w:color w:val="000000"/>
          <w:sz w:val="19"/>
          <w:szCs w:val="19"/>
        </w:rPr>
        <w:t>стественной монополии на основе анализа его деятельности, с учетом их стимулирующей роли в повышении качества производимых (реализуемых) товаров (работ, услуг) и в удовлетворении спроса на них, при этом оценивается обоснованность затрат и принимаются во вн</w:t>
      </w:r>
      <w:r>
        <w:rPr>
          <w:rFonts w:ascii="Tahoma" w:hAnsi="Tahoma" w:cs="Tahoma"/>
          <w:color w:val="000000"/>
          <w:sz w:val="19"/>
          <w:szCs w:val="19"/>
        </w:rPr>
        <w:t>имание: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издержки производства (реализации) товаров (работ, услуг), в том числе заработная плата, стоимость сырья и материалов, накладные расходы;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налоги и другие платежи;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стоимость основных производственных средств, потребность в инвестициях, необход</w:t>
      </w:r>
      <w:r>
        <w:rPr>
          <w:rFonts w:ascii="Tahoma" w:hAnsi="Tahoma" w:cs="Tahoma"/>
          <w:color w:val="000000"/>
          <w:sz w:val="19"/>
          <w:szCs w:val="19"/>
        </w:rPr>
        <w:t>имых для их воспроизводства и амортизационные исчисления;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прогнозируемая прибыль от реализации товаров (работ, услуг) по различным тарифам;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удаленность различных групп потребителей от места производства товаров;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соответствие качества производимых (ре</w:t>
      </w:r>
      <w:r>
        <w:rPr>
          <w:rFonts w:ascii="Tahoma" w:hAnsi="Tahoma" w:cs="Tahoma"/>
          <w:color w:val="000000"/>
          <w:sz w:val="19"/>
          <w:szCs w:val="19"/>
        </w:rPr>
        <w:t>ализуемых) товаров (работ, услуг) спросу потребителей. При принятии решения о применении методов регулирования деятельности конкретного субъекта естественной монополии, уполномоченный орган обязан рассматривать информацию, предоставленную заинтересованными</w:t>
      </w:r>
      <w:r>
        <w:rPr>
          <w:rFonts w:ascii="Tahoma" w:hAnsi="Tahoma" w:cs="Tahoma"/>
          <w:color w:val="000000"/>
          <w:sz w:val="19"/>
          <w:szCs w:val="19"/>
        </w:rPr>
        <w:t xml:space="preserve"> лицами, о деятельности субъекта естественной монополии.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10" w:name="A000000010"/>
      <w:bookmarkEnd w:id="10"/>
      <w:r>
        <w:rPr>
          <w:rFonts w:ascii="Tahoma" w:eastAsia="Times New Roman" w:hAnsi="Tahoma" w:cs="Tahoma"/>
          <w:sz w:val="21"/>
          <w:szCs w:val="21"/>
        </w:rPr>
        <w:t>Статья 7. Порядок предоставлении проектов тарифов субъектов естественных монополий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При необходимости утверждения (изменения) тарифов на предоставляемые товары (работы, услуги), субъект естественной м</w:t>
      </w:r>
      <w:r>
        <w:rPr>
          <w:rFonts w:ascii="Tahoma" w:hAnsi="Tahoma" w:cs="Tahoma"/>
          <w:color w:val="000000"/>
          <w:sz w:val="19"/>
          <w:szCs w:val="19"/>
        </w:rPr>
        <w:t>онополии представляет в уполномоченный орган документы на рассмотрение тарифов.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Субъект естественной монополии обязан предоставить тарифную смету и проекты тарифов на свои товары (работы, услуги) за один месяц до введения их в действие.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случае пересмотра</w:t>
      </w:r>
      <w:r>
        <w:rPr>
          <w:rFonts w:ascii="Tahoma" w:hAnsi="Tahoma" w:cs="Tahoma"/>
          <w:color w:val="000000"/>
          <w:sz w:val="19"/>
          <w:szCs w:val="19"/>
        </w:rPr>
        <w:t xml:space="preserve"> тарифов по инициативе уполномоченного органа субъект естественной монополии обязан в месячный срок предоставить экономически обоснованные расчёты и иную информацию, необходимые для утверждения нового тарифа.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Проекты тарифов на товары (работы, услуги) субъектов естественной монополии рассматриваются уполномоченным органом в течение одного месяца при условии своевременного предоставления экономически обоснованных расчётов в соответствии с требованиями статьи 6 н</w:t>
      </w:r>
      <w:r>
        <w:rPr>
          <w:rFonts w:ascii="Tahoma" w:hAnsi="Tahoma" w:cs="Tahoma"/>
          <w:color w:val="000000"/>
          <w:sz w:val="19"/>
          <w:szCs w:val="19"/>
        </w:rPr>
        <w:t>астоящего Закона.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11" w:name="A000000011"/>
      <w:bookmarkEnd w:id="11"/>
      <w:r>
        <w:rPr>
          <w:rFonts w:ascii="Tahoma" w:eastAsia="Times New Roman" w:hAnsi="Tahoma" w:cs="Tahoma"/>
          <w:sz w:val="21"/>
          <w:szCs w:val="21"/>
        </w:rPr>
        <w:t>Статья 8. Порядок рассмотрения проектов тарифов субъектов естественных монополий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случаях представления предложений об изменении действующих тарифов (или предельного их уровня) на товары (работы, услуги) субъектов естественных монополий,</w:t>
      </w:r>
      <w:r>
        <w:rPr>
          <w:rFonts w:ascii="Tahoma" w:hAnsi="Tahoma" w:cs="Tahoma"/>
          <w:color w:val="000000"/>
          <w:sz w:val="19"/>
          <w:szCs w:val="19"/>
        </w:rPr>
        <w:t xml:space="preserve"> уполномоченный орган: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проводит экономическую, финансовую и, при необходимости, техническую экспертизу проектов тарифов;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принимает на основе экспертизы проекта предварительное решение по предлагаемым тарифам на товары (работы, услуги) субъектов естеств</w:t>
      </w:r>
      <w:r>
        <w:rPr>
          <w:rFonts w:ascii="Tahoma" w:hAnsi="Tahoma" w:cs="Tahoma"/>
          <w:color w:val="000000"/>
          <w:sz w:val="19"/>
          <w:szCs w:val="19"/>
        </w:rPr>
        <w:t>енных монополий.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случае проведения публичных обсуждений уполномоченный орган обязан не позднее чем за три дня опубликовать информацию о дате и месте их проведения в печатных изданиях. Публичные обсуждения проводятся не позднее чем за десяти дней до приня</w:t>
      </w:r>
      <w:r>
        <w:rPr>
          <w:rFonts w:ascii="Tahoma" w:hAnsi="Tahoma" w:cs="Tahoma"/>
          <w:color w:val="000000"/>
          <w:sz w:val="19"/>
          <w:szCs w:val="19"/>
        </w:rPr>
        <w:t>тия окончательного решения об утверждении тарифов на товары (работы, услуги) субъекта естественной монополии.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Порядок проведения публичных обсуждений утверждается уполномоченным органом.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12" w:name="A000000012"/>
      <w:bookmarkEnd w:id="12"/>
      <w:r>
        <w:rPr>
          <w:rFonts w:ascii="Tahoma" w:eastAsia="Times New Roman" w:hAnsi="Tahoma" w:cs="Tahoma"/>
          <w:sz w:val="21"/>
          <w:szCs w:val="21"/>
        </w:rPr>
        <w:lastRenderedPageBreak/>
        <w:t>Статья 9. Порядок утверждения тарифов субъектов естественных монополи</w:t>
      </w:r>
      <w:r>
        <w:rPr>
          <w:rFonts w:ascii="Tahoma" w:eastAsia="Times New Roman" w:hAnsi="Tahoma" w:cs="Tahoma"/>
          <w:sz w:val="21"/>
          <w:szCs w:val="21"/>
        </w:rPr>
        <w:t>й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Окончательное решение об утверждении тарифов на товары (работы, услуги) субъектов естественных монополий должно быть направлено субъекту естественной монополии не позднее тридцати дней до момента введения их в действие.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Субъект естественной монополии обя</w:t>
      </w:r>
      <w:r>
        <w:rPr>
          <w:rFonts w:ascii="Tahoma" w:hAnsi="Tahoma" w:cs="Tahoma"/>
          <w:color w:val="000000"/>
          <w:sz w:val="19"/>
          <w:szCs w:val="19"/>
        </w:rPr>
        <w:t>зан довести до сведения потребителей информацию об изменении тарифов не позднее, чем за двадцать дней до введения их в действие.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Утверждение тарифов по инициативе уполномоченного органа производится в общем порядке, установленном настоящим Законом.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13" w:name="A000000013"/>
      <w:bookmarkEnd w:id="13"/>
      <w:r>
        <w:rPr>
          <w:rFonts w:ascii="Tahoma" w:eastAsia="Times New Roman" w:hAnsi="Tahoma" w:cs="Tahoma"/>
          <w:sz w:val="21"/>
          <w:szCs w:val="21"/>
        </w:rPr>
        <w:t xml:space="preserve">Статья </w:t>
      </w:r>
      <w:r>
        <w:rPr>
          <w:rFonts w:ascii="Tahoma" w:eastAsia="Times New Roman" w:hAnsi="Tahoma" w:cs="Tahoma"/>
          <w:sz w:val="21"/>
          <w:szCs w:val="21"/>
        </w:rPr>
        <w:t>10. Государственное регулирование деятельности субъекта естественной монополии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Государственное регулирование деятельности субъекта естественной монополия осуществляется :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утверждением тарифа;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утверждением предельного уровня тарифа;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утверждением тариф</w:t>
      </w:r>
      <w:r>
        <w:rPr>
          <w:rFonts w:ascii="Tahoma" w:hAnsi="Tahoma" w:cs="Tahoma"/>
          <w:color w:val="000000"/>
          <w:sz w:val="19"/>
          <w:szCs w:val="19"/>
        </w:rPr>
        <w:t>ной сметы;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утверждением временного понижающего коэффициента;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утверждением особого порядка формирования затрат;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утверждением порядка ведения раздельного учёта доходов, затрат и задействованных активов по каждому виду регулируемых товаров (работ, услуг</w:t>
      </w:r>
      <w:r>
        <w:rPr>
          <w:rFonts w:ascii="Tahoma" w:hAnsi="Tahoma" w:cs="Tahoma"/>
          <w:color w:val="000000"/>
          <w:sz w:val="19"/>
          <w:szCs w:val="19"/>
        </w:rPr>
        <w:t>) и в целом по иной деятельности;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утверждением предельного уровни рентабельности;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утверждением временного компенсирующего тарифа.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Государственное регулирование деятельности субъекта естественной монополии, производящего тепловую энергию на станциях с к</w:t>
      </w:r>
      <w:r>
        <w:rPr>
          <w:rFonts w:ascii="Tahoma" w:hAnsi="Tahoma" w:cs="Tahoma"/>
          <w:color w:val="000000"/>
          <w:sz w:val="19"/>
          <w:szCs w:val="19"/>
        </w:rPr>
        <w:t>омбинированным типом производства, осуществляется с учётом особенностей технологических режимов выработки тепловой и электрической энергии и формирования цены на электрическую энергию на конкурентном рынке.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14" w:name="A000000014"/>
      <w:bookmarkEnd w:id="14"/>
      <w:r>
        <w:rPr>
          <w:rFonts w:ascii="Tahoma" w:eastAsia="Times New Roman" w:hAnsi="Tahoma" w:cs="Tahoma"/>
          <w:sz w:val="21"/>
          <w:szCs w:val="21"/>
        </w:rPr>
        <w:t>Статья 11. Государственный контроль в сферах есте</w:t>
      </w:r>
      <w:r>
        <w:rPr>
          <w:rFonts w:ascii="Tahoma" w:eastAsia="Times New Roman" w:hAnsi="Tahoma" w:cs="Tahoma"/>
          <w:sz w:val="21"/>
          <w:szCs w:val="21"/>
        </w:rPr>
        <w:t>ственных монополий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целях проведения эффективной государственной политики в сферах деятельности субъектов естественных монополий уполномоченный орган осуществляет контроль за действиями, которые совершаются с участием или в отнесении субъектов естественны</w:t>
      </w:r>
      <w:r>
        <w:rPr>
          <w:rFonts w:ascii="Tahoma" w:hAnsi="Tahoma" w:cs="Tahoma"/>
          <w:color w:val="000000"/>
          <w:sz w:val="19"/>
          <w:szCs w:val="19"/>
        </w:rPr>
        <w:t>х монополий и которые могут иметь своим результатом ущемление интересов потребителей товара (работ, услуг), в отношении которого применяется регулирование в соответствии с настоящим Законом либо сдерживание экономически оправданного перехода соответствующе</w:t>
      </w:r>
      <w:r>
        <w:rPr>
          <w:rFonts w:ascii="Tahoma" w:hAnsi="Tahoma" w:cs="Tahoma"/>
          <w:color w:val="000000"/>
          <w:sz w:val="19"/>
          <w:szCs w:val="19"/>
        </w:rPr>
        <w:t>го рынка товаров из состояния естественной монополии в состояние конкурентного рынка. Уполномоченный орган осуществляет контроль за: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любыми сделками, в результате которых субъект естественной монополии приобретает право собственности на основные средства</w:t>
      </w:r>
      <w:r>
        <w:rPr>
          <w:rFonts w:ascii="Tahoma" w:hAnsi="Tahoma" w:cs="Tahoma"/>
          <w:color w:val="000000"/>
          <w:sz w:val="19"/>
          <w:szCs w:val="19"/>
        </w:rPr>
        <w:t>, предназначенные и не предназначенные для производства (реализации) товаров (работ, услуг), в отношении которых применяется регулирование в соответствии с настоящим Законом;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инвестициями субъекта естественной монополии в производство (реализацию) товаро</w:t>
      </w:r>
      <w:r>
        <w:rPr>
          <w:rFonts w:ascii="Tahoma" w:hAnsi="Tahoma" w:cs="Tahoma"/>
          <w:color w:val="000000"/>
          <w:sz w:val="19"/>
          <w:szCs w:val="19"/>
        </w:rPr>
        <w:t>в (работ, услуг), в отношении которых не применяется регулирование в соответствии с настоящим Законом;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- продажей, сдачей в аренду или иной сделкой, в результате которой хозяйствующий субъект или субъект естественной монополии приобретает право владения и </w:t>
      </w:r>
      <w:r>
        <w:rPr>
          <w:rFonts w:ascii="Tahoma" w:hAnsi="Tahoma" w:cs="Tahoma"/>
          <w:color w:val="000000"/>
          <w:sz w:val="19"/>
          <w:szCs w:val="19"/>
        </w:rPr>
        <w:t>пользования или право собственности на часть основных средств субъекта естественной монополии, предназначенных и не предназначенных для производства (реализации) товаров (работ, услуг), в отношении которых применяется регулирование в соответствии с настоящ</w:t>
      </w:r>
      <w:r>
        <w:rPr>
          <w:rFonts w:ascii="Tahoma" w:hAnsi="Tahoma" w:cs="Tahoma"/>
          <w:color w:val="000000"/>
          <w:sz w:val="19"/>
          <w:szCs w:val="19"/>
        </w:rPr>
        <w:t>им Законом;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реорганизацией и ликвидацией субъекта естественной монополии.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Для совершения действии указанных в части второй настоящей статьи субъект естественной монополии обязан представить в уполномоченный орган ходатайство о даче согласия на совершение</w:t>
      </w:r>
      <w:r>
        <w:rPr>
          <w:rFonts w:ascii="Tahoma" w:hAnsi="Tahoma" w:cs="Tahoma"/>
          <w:color w:val="000000"/>
          <w:sz w:val="19"/>
          <w:szCs w:val="19"/>
        </w:rPr>
        <w:t xml:space="preserve"> таких действий и сообщает информацию, необходимую для принятия решения.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Уполномоченный орган вправе отказать в удовлетворении ходатайства, если заявленные в нем действия могут привести к отрицательным последствиям, указанным в части первой настоящей статьи, а также в случаях, если заявителем не представлены все необходимые док</w:t>
      </w:r>
      <w:r>
        <w:rPr>
          <w:rFonts w:ascii="Tahoma" w:hAnsi="Tahoma" w:cs="Tahoma"/>
          <w:color w:val="000000"/>
          <w:sz w:val="19"/>
          <w:szCs w:val="19"/>
        </w:rPr>
        <w:t xml:space="preserve">ументы либо при их </w:t>
      </w:r>
      <w:r>
        <w:rPr>
          <w:rFonts w:ascii="Tahoma" w:hAnsi="Tahoma" w:cs="Tahoma"/>
          <w:color w:val="000000"/>
          <w:sz w:val="19"/>
          <w:szCs w:val="19"/>
        </w:rPr>
        <w:lastRenderedPageBreak/>
        <w:t>рассмотрении обнаружено, что содержащаяся в них информация, имеющая существенное значение для принятия решения, является недостоверной.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Уполномоченный орган не позднее тридцати дней со дня получения ходатайства сообщает заявителю в письм</w:t>
      </w:r>
      <w:r>
        <w:rPr>
          <w:rFonts w:ascii="Tahoma" w:hAnsi="Tahoma" w:cs="Tahoma"/>
          <w:color w:val="000000"/>
          <w:sz w:val="19"/>
          <w:szCs w:val="19"/>
        </w:rPr>
        <w:t>енной форме о своего решениисогласии или отказе. Отказ должен быть мотивирован.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случае, если для принятия решения необходима дополнительная информация, уполномоченный орган вправе запросить её у заявителя и увеличить срок рассмотрения ходатайства на трид</w:t>
      </w:r>
      <w:r>
        <w:rPr>
          <w:rFonts w:ascii="Tahoma" w:hAnsi="Tahoma" w:cs="Tahoma"/>
          <w:color w:val="000000"/>
          <w:sz w:val="19"/>
          <w:szCs w:val="19"/>
        </w:rPr>
        <w:t>цать дней при условии, что такой запрос вместе с уведомлением о продлении срока рассмотрения ходатайства направлен заявителю не позднее пятнадцати дней со дня его получения.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Лицо или группа лиц, которые в результате приобретения на рынке акций в уставном к</w:t>
      </w:r>
      <w:r>
        <w:rPr>
          <w:rFonts w:ascii="Tahoma" w:hAnsi="Tahoma" w:cs="Tahoma"/>
          <w:color w:val="000000"/>
          <w:sz w:val="19"/>
          <w:szCs w:val="19"/>
        </w:rPr>
        <w:t>апитале субъекта естественной монополии либо в результате иных сделок, в том числе договоров поручения, доверительного управления, залога, приобретают более чем 0,5 процентов общего количества голосов, приходящихся на все акции, составляющие уставной капит</w:t>
      </w:r>
      <w:r>
        <w:rPr>
          <w:rFonts w:ascii="Tahoma" w:hAnsi="Tahoma" w:cs="Tahoma"/>
          <w:color w:val="000000"/>
          <w:sz w:val="19"/>
          <w:szCs w:val="19"/>
        </w:rPr>
        <w:t>ал субъекта естественной монополии, обязаны уведомить уполномоченный орган в трехдневный срок со дня приобретения, а также обо всех случаях изменения принадлежащего им количества голосов. Такую же обязанность имеет и субъект естественной монополии, приобре</w:t>
      </w:r>
      <w:r>
        <w:rPr>
          <w:rFonts w:ascii="Tahoma" w:hAnsi="Tahoma" w:cs="Tahoma"/>
          <w:color w:val="000000"/>
          <w:sz w:val="19"/>
          <w:szCs w:val="19"/>
        </w:rPr>
        <w:t>тающий акции в уставном капитале другого хозяйствующего субъекта, предоставляющего ему более чем 0,5 процентов общего количества голосов, приходящихся на все акции.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15" w:name="A000000015"/>
      <w:bookmarkEnd w:id="15"/>
      <w:r>
        <w:rPr>
          <w:rFonts w:ascii="Tahoma" w:eastAsia="Times New Roman" w:hAnsi="Tahoma" w:cs="Tahoma"/>
          <w:sz w:val="21"/>
          <w:szCs w:val="21"/>
        </w:rPr>
        <w:t>Статья 12. Принятие уполномоченным органом решений о введении изменения или прекращения рег</w:t>
      </w:r>
      <w:r>
        <w:rPr>
          <w:rFonts w:ascii="Tahoma" w:eastAsia="Times New Roman" w:hAnsi="Tahoma" w:cs="Tahoma"/>
          <w:sz w:val="21"/>
          <w:szCs w:val="21"/>
        </w:rPr>
        <w:t>улирования деятельности субъектов естественных монополий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Решения по всем вопросам введения изменения или прекращения регулирования деятельности субъектов естественных монополий с учётом их демонополизации, а также применение предусмотренных настоящим Закон</w:t>
      </w:r>
      <w:r>
        <w:rPr>
          <w:rFonts w:ascii="Tahoma" w:hAnsi="Tahoma" w:cs="Tahoma"/>
          <w:color w:val="000000"/>
          <w:sz w:val="19"/>
          <w:szCs w:val="19"/>
        </w:rPr>
        <w:t>ом методов регулирования, принимаются уполномоченным органом не позднее одного месяца с момента поступления обращения субъекта естественной монополии. Отказ (частичный) в принятии внесённого предложения должен быть мотивирован.</w:t>
      </w:r>
    </w:p>
    <w:p w:rsidR="00000000" w:rsidRDefault="00C07AEB">
      <w:pPr>
        <w:pStyle w:val="4"/>
        <w:divId w:val="1698004308"/>
        <w:rPr>
          <w:rFonts w:ascii="Tahoma" w:eastAsia="Times New Roman" w:hAnsi="Tahoma" w:cs="Tahoma"/>
          <w:sz w:val="21"/>
          <w:szCs w:val="21"/>
        </w:rPr>
      </w:pPr>
      <w:bookmarkStart w:id="16" w:name="A000000016"/>
      <w:bookmarkEnd w:id="16"/>
      <w:r>
        <w:rPr>
          <w:rFonts w:ascii="Tahoma" w:eastAsia="Times New Roman" w:hAnsi="Tahoma" w:cs="Tahoma"/>
          <w:sz w:val="21"/>
          <w:szCs w:val="21"/>
        </w:rPr>
        <w:t>ГЛАВА 3. Уполномоченный орга</w:t>
      </w:r>
      <w:r>
        <w:rPr>
          <w:rFonts w:ascii="Tahoma" w:eastAsia="Times New Roman" w:hAnsi="Tahoma" w:cs="Tahoma"/>
          <w:sz w:val="21"/>
          <w:szCs w:val="21"/>
        </w:rPr>
        <w:t>н регулирования деятельности естественных монополий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17" w:name="A000000017"/>
      <w:bookmarkEnd w:id="17"/>
      <w:r>
        <w:rPr>
          <w:rFonts w:ascii="Tahoma" w:eastAsia="Times New Roman" w:hAnsi="Tahoma" w:cs="Tahoma"/>
          <w:sz w:val="21"/>
          <w:szCs w:val="21"/>
        </w:rPr>
        <w:t>Статья 13. Уполномоченный орган, регулирующий деятельность субъекта естественных монополий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Регулирование и контроль деятельности субъектов естественных монополий осуществляет уполномоченный Правительством</w:t>
      </w:r>
      <w:r>
        <w:rPr>
          <w:rFonts w:ascii="Tahoma" w:hAnsi="Tahoma" w:cs="Tahoma"/>
          <w:color w:val="000000"/>
          <w:sz w:val="19"/>
          <w:szCs w:val="19"/>
        </w:rPr>
        <w:t xml:space="preserve"> Республики Таджикистан государственный орган (далее - уполномоченный орган).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18" w:name="A000000018"/>
      <w:bookmarkEnd w:id="18"/>
      <w:r>
        <w:rPr>
          <w:rFonts w:ascii="Tahoma" w:eastAsia="Times New Roman" w:hAnsi="Tahoma" w:cs="Tahoma"/>
          <w:sz w:val="21"/>
          <w:szCs w:val="21"/>
        </w:rPr>
        <w:t>Статья 14. Функции и права уполномоченного органа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Уполномоченный орган выполняет следующие основные функции: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формирует и ведет Реестр субъектов естественных монополий, в отноше</w:t>
      </w:r>
      <w:r>
        <w:rPr>
          <w:rFonts w:ascii="Tahoma" w:hAnsi="Tahoma" w:cs="Tahoma"/>
          <w:color w:val="000000"/>
          <w:sz w:val="19"/>
          <w:szCs w:val="19"/>
        </w:rPr>
        <w:t>нии которых осуществляется государственное регулирование и контроль;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определяет методы регулирования, предусмотренные настоящим Законом, применительно к конкретному субъекту естественной монополии;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контролирует в пределах своей компетенции соблюдение т</w:t>
      </w:r>
      <w:r>
        <w:rPr>
          <w:rFonts w:ascii="Tahoma" w:hAnsi="Tahoma" w:cs="Tahoma"/>
          <w:color w:val="000000"/>
          <w:sz w:val="19"/>
          <w:szCs w:val="19"/>
        </w:rPr>
        <w:t xml:space="preserve">ребований настоящего Закона; 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разрабатывает и утверждает типовые договоры, заключаемые субъектами естественной монополии с потребителями;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разрабатывает и утверждает инструкцию о порядке определения, утверждения и введения тарифов и тарифных смет на тов</w:t>
      </w:r>
      <w:r>
        <w:rPr>
          <w:rFonts w:ascii="Tahoma" w:hAnsi="Tahoma" w:cs="Tahoma"/>
          <w:color w:val="000000"/>
          <w:sz w:val="19"/>
          <w:szCs w:val="19"/>
        </w:rPr>
        <w:t xml:space="preserve">ары (работы, услуги) субъектов естественной монополии, правила формирования и ведения Реестра субъектов естественной монополий </w:t>
      </w:r>
      <w:r>
        <w:rPr>
          <w:rStyle w:val="inline-comment"/>
          <w:rFonts w:ascii="Tahoma" w:hAnsi="Tahoma" w:cs="Tahoma"/>
          <w:sz w:val="19"/>
          <w:szCs w:val="19"/>
        </w:rPr>
        <w:t>(в редакции Закона РТ 18.07.2017г.</w:t>
      </w:r>
      <w:hyperlink r:id="rId11" w:tooltip="Ссылка на Закон РТ О внесении изменений и дополнений в Закон РТ О естественных монополиях" w:history="1">
        <w:r>
          <w:rPr>
            <w:rStyle w:val="a4"/>
            <w:rFonts w:ascii="Tahoma" w:hAnsi="Tahoma" w:cs="Tahoma"/>
            <w:i/>
            <w:iCs/>
            <w:sz w:val="19"/>
            <w:szCs w:val="19"/>
          </w:rPr>
          <w:t>№1460</w:t>
        </w:r>
      </w:hyperlink>
      <w:r>
        <w:rPr>
          <w:rStyle w:val="inline-comment"/>
          <w:rFonts w:ascii="Tahoma" w:hAnsi="Tahoma" w:cs="Tahoma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вносит в установленном порядке предложения по совершенствованию законодательства о естественных монополий;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обобщает практику применения законодательства Республики Таджикистан о естественных монополиях и на это</w:t>
      </w:r>
      <w:r>
        <w:rPr>
          <w:rFonts w:ascii="Tahoma" w:hAnsi="Tahoma" w:cs="Tahoma"/>
          <w:color w:val="000000"/>
          <w:sz w:val="19"/>
          <w:szCs w:val="19"/>
        </w:rPr>
        <w:t xml:space="preserve">й основе разрабатывает и утверждает методические рекомендации. 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Уполномоченный орган имеет следующие права: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принимать обязательные для субъектов естественных монополий решения о введении, изменении или о прекращении регулирования, о применении методов ре</w:t>
      </w:r>
      <w:r>
        <w:rPr>
          <w:rFonts w:ascii="Tahoma" w:hAnsi="Tahoma" w:cs="Tahoma"/>
          <w:color w:val="000000"/>
          <w:sz w:val="19"/>
          <w:szCs w:val="19"/>
        </w:rPr>
        <w:t xml:space="preserve">гулирования, предусмотренных настоящим Законом, в том числе решения об установлении тарифы, за исключением тарифов на электрическую и тепловую энергию </w:t>
      </w:r>
      <w:r>
        <w:rPr>
          <w:rStyle w:val="inline-comment"/>
          <w:rFonts w:ascii="Tahoma" w:hAnsi="Tahoma" w:cs="Tahoma"/>
          <w:sz w:val="19"/>
          <w:szCs w:val="19"/>
        </w:rPr>
        <w:t>(в редакции Закона РТ 18.07.2017г.</w:t>
      </w:r>
      <w:hyperlink r:id="rId12" w:tooltip="Ссылка на Закон РТ О внесении изменений и дополнений в Закон РТ О естественных монополиях" w:history="1">
        <w:r>
          <w:rPr>
            <w:rStyle w:val="a4"/>
            <w:rFonts w:ascii="Tahoma" w:hAnsi="Tahoma" w:cs="Tahoma"/>
            <w:i/>
            <w:iCs/>
            <w:sz w:val="19"/>
            <w:szCs w:val="19"/>
          </w:rPr>
          <w:t>№1460</w:t>
        </w:r>
      </w:hyperlink>
      <w:r>
        <w:rPr>
          <w:rStyle w:val="inline-comment"/>
          <w:rFonts w:ascii="Tahoma" w:hAnsi="Tahoma" w:cs="Tahoma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- принимать в пределах своей компетенции решения по фактам нарушений настоящего Закона о пресечении нарушений и устранении их последствий в сферах естественных монополий;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утверждать тарифы</w:t>
      </w:r>
      <w:r>
        <w:rPr>
          <w:rFonts w:ascii="Tahoma" w:hAnsi="Tahoma" w:cs="Tahoma"/>
          <w:color w:val="000000"/>
          <w:sz w:val="19"/>
          <w:szCs w:val="19"/>
        </w:rPr>
        <w:t xml:space="preserve"> или их предельного уровня на регулируемые товары (работы, услуги) субъекта естественной монополии, за исключением тарифов на электрическую и тепловую энергию с учётом требований к качеству установленных государственными органами в пределах их компетенции </w:t>
      </w:r>
      <w:r>
        <w:rPr>
          <w:rStyle w:val="inline-comment"/>
          <w:rFonts w:ascii="Tahoma" w:hAnsi="Tahoma" w:cs="Tahoma"/>
          <w:sz w:val="19"/>
          <w:szCs w:val="19"/>
        </w:rPr>
        <w:t>(в редакции Закона РТ 23.11.2015г.</w:t>
      </w:r>
      <w:hyperlink r:id="rId13" w:tooltip="Ссылка на Закон РТ О внесении допол-й в Закон РТ О естественных монополиях" w:history="1">
        <w:r>
          <w:rPr>
            <w:rStyle w:val="a4"/>
            <w:rFonts w:ascii="Tahoma" w:hAnsi="Tahoma" w:cs="Tahoma"/>
            <w:i/>
            <w:iCs/>
            <w:sz w:val="19"/>
            <w:szCs w:val="19"/>
          </w:rPr>
          <w:t>№1256</w:t>
        </w:r>
      </w:hyperlink>
      <w:r>
        <w:rPr>
          <w:rStyle w:val="inline-comment"/>
          <w:rFonts w:ascii="Tahoma" w:hAnsi="Tahoma" w:cs="Tahoma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 направлять субъектам естественных монополий обязательные для исполнения предписания: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о прекраще</w:t>
      </w:r>
      <w:r>
        <w:rPr>
          <w:rFonts w:ascii="Tahoma" w:hAnsi="Tahoma" w:cs="Tahoma"/>
          <w:color w:val="000000"/>
          <w:sz w:val="19"/>
          <w:szCs w:val="19"/>
        </w:rPr>
        <w:t>нии нарушений настоящего Закона, в том числе об устранении их последствий;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б) о заключении договоров с потребителями, подлежащими обязательному обслуживанию (предоставление продукции);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в) о внесении в договоры изменений;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г) о перечислении в бюджет всей при</w:t>
      </w:r>
      <w:r>
        <w:rPr>
          <w:rFonts w:ascii="Tahoma" w:hAnsi="Tahoma" w:cs="Tahoma"/>
          <w:color w:val="000000"/>
          <w:sz w:val="19"/>
          <w:szCs w:val="19"/>
        </w:rPr>
        <w:t>были (дохода), полученной ими в результате действий, нарушающих настоящий Закон;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- направлять органам государственной власти, местным исполнительным органам государственной власти, органам местного самоуправления обязательные для исполнения предписания об </w:t>
      </w:r>
      <w:r>
        <w:rPr>
          <w:rFonts w:ascii="Tahoma" w:hAnsi="Tahoma" w:cs="Tahoma"/>
          <w:color w:val="000000"/>
          <w:sz w:val="19"/>
          <w:szCs w:val="19"/>
        </w:rPr>
        <w:t>отмене или об изменении принятых ими решений, не соответствующих настоящему Закону;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- принимать решения о включении в Реестр субъектов естественных монополий, за исключением тарифов на электрическую и тепловую энергию , либо об исключении из него </w:t>
      </w:r>
      <w:r>
        <w:rPr>
          <w:rStyle w:val="inline-comment"/>
          <w:rFonts w:ascii="Tahoma" w:hAnsi="Tahoma" w:cs="Tahoma"/>
          <w:sz w:val="19"/>
          <w:szCs w:val="19"/>
        </w:rPr>
        <w:t>(в редакц</w:t>
      </w:r>
      <w:r>
        <w:rPr>
          <w:rStyle w:val="inline-comment"/>
          <w:rFonts w:ascii="Tahoma" w:hAnsi="Tahoma" w:cs="Tahoma"/>
          <w:sz w:val="19"/>
          <w:szCs w:val="19"/>
        </w:rPr>
        <w:t>ии Закона РТ от 23.11.2015г.</w:t>
      </w:r>
      <w:hyperlink r:id="rId14" w:tooltip="Ссылка на Закон РТ О внесении допол-й в Закон РТ О естественных монополиях" w:history="1">
        <w:r>
          <w:rPr>
            <w:rStyle w:val="a4"/>
            <w:rFonts w:ascii="Tahoma" w:hAnsi="Tahoma" w:cs="Tahoma"/>
            <w:i/>
            <w:iCs/>
            <w:sz w:val="19"/>
            <w:szCs w:val="19"/>
          </w:rPr>
          <w:t>№1256</w:t>
        </w:r>
      </w:hyperlink>
      <w:r>
        <w:rPr>
          <w:rStyle w:val="inline-comment"/>
          <w:rFonts w:ascii="Tahoma" w:hAnsi="Tahoma" w:cs="Tahoma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инициировать изменение тарифов на товары (работы, услуги) субъектов естественных монополий;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осуществлять контроль за закупками, проводимыми субъектом естественной монополии, в порядке, установленном законодательством Республики Таджикистан;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- обращаться в суд с заявлениями, а также участвует в суде при рассмотрении дел, связанных с применением </w:t>
      </w:r>
      <w:r>
        <w:rPr>
          <w:rFonts w:ascii="Tahoma" w:hAnsi="Tahoma" w:cs="Tahoma"/>
          <w:color w:val="000000"/>
          <w:sz w:val="19"/>
          <w:szCs w:val="19"/>
        </w:rPr>
        <w:t>и нарушением настоящего Закона;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ежегодно утверждать тарифную смету субъекта естественной монополии;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осуществлять контроль за исполнением субъектом естественной монополии тарифной сметы;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утверждать по согласованию с уполномоченным органом в области оц</w:t>
      </w:r>
      <w:r>
        <w:rPr>
          <w:rFonts w:ascii="Tahoma" w:hAnsi="Tahoma" w:cs="Tahoma"/>
          <w:color w:val="000000"/>
          <w:sz w:val="19"/>
          <w:szCs w:val="19"/>
        </w:rPr>
        <w:t>еночной деятельности порядок и условия проведения переоценки основных средств субъекта естественной монополии;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давать разъяснения по вопросам применения законодательства Республики Таджикистан о естественных монополиях;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осуществляет иные полномочия, ус</w:t>
      </w:r>
      <w:r>
        <w:rPr>
          <w:rFonts w:ascii="Tahoma" w:hAnsi="Tahoma" w:cs="Tahoma"/>
          <w:color w:val="000000"/>
          <w:sz w:val="19"/>
          <w:szCs w:val="19"/>
        </w:rPr>
        <w:t>тановленные нормативными правовыми актами.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19" w:name="A000000019"/>
      <w:bookmarkEnd w:id="19"/>
      <w:r>
        <w:rPr>
          <w:rFonts w:ascii="Tahoma" w:eastAsia="Times New Roman" w:hAnsi="Tahoma" w:cs="Tahoma"/>
          <w:sz w:val="21"/>
          <w:szCs w:val="21"/>
        </w:rPr>
        <w:t>Статья 15. Полномочия уполномоченного органа по непосредственному регулированию интересов государственной собственности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Настоящий Закон применяется уполномоченным органом непосредственно в отношении интересов госу</w:t>
      </w:r>
      <w:r>
        <w:rPr>
          <w:rFonts w:ascii="Tahoma" w:hAnsi="Tahoma" w:cs="Tahoma"/>
          <w:color w:val="000000"/>
          <w:sz w:val="19"/>
          <w:szCs w:val="19"/>
        </w:rPr>
        <w:t>дарственной собственности в случае осуществления деятельности, направленной против конкуренции, злоупотребления рыночными условиями, доминирующим или монопольным положением. Такое правоприменение осуществляется без вмешательства органов государственной вла</w:t>
      </w:r>
      <w:r>
        <w:rPr>
          <w:rFonts w:ascii="Tahoma" w:hAnsi="Tahoma" w:cs="Tahoma"/>
          <w:color w:val="000000"/>
          <w:sz w:val="19"/>
          <w:szCs w:val="19"/>
        </w:rPr>
        <w:t>сти, местных исполнительных органов государственной власти, органов местного самоуправления. Такое вмешательство будет рассматриваться как действие, ограничивающее конкуренцию и нарушающее изложения настоящего Закона.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20" w:name="A000000020"/>
      <w:bookmarkEnd w:id="20"/>
      <w:r>
        <w:rPr>
          <w:rFonts w:ascii="Tahoma" w:eastAsia="Times New Roman" w:hAnsi="Tahoma" w:cs="Tahoma"/>
          <w:sz w:val="21"/>
          <w:szCs w:val="21"/>
        </w:rPr>
        <w:t xml:space="preserve">Статья 16. Право доступа к информации </w:t>
      </w:r>
      <w:r>
        <w:rPr>
          <w:rFonts w:ascii="Tahoma" w:eastAsia="Times New Roman" w:hAnsi="Tahoma" w:cs="Tahoma"/>
          <w:sz w:val="21"/>
          <w:szCs w:val="21"/>
        </w:rPr>
        <w:t>о деятельности субъектов естественных монополий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В целях исполнения функций, возложенных на уполномоченный орган, его работники имеют право беспрепятственного доступа к информации о деятельности субъектов естественных монополий, имеющейся у государственных </w:t>
      </w:r>
      <w:r>
        <w:rPr>
          <w:rFonts w:ascii="Tahoma" w:hAnsi="Tahoma" w:cs="Tahoma"/>
          <w:color w:val="000000"/>
          <w:sz w:val="19"/>
          <w:szCs w:val="19"/>
        </w:rPr>
        <w:t>органов власти местных исполнительных органов государственной власти, органов местного самоуправления, а также субъектов естественных монополий.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Субъекты естественных монополии, органы государственной власти, местные исполнительные органы государственной в</w:t>
      </w:r>
      <w:r>
        <w:rPr>
          <w:rFonts w:ascii="Tahoma" w:hAnsi="Tahoma" w:cs="Tahoma"/>
          <w:color w:val="000000"/>
          <w:sz w:val="19"/>
          <w:szCs w:val="19"/>
        </w:rPr>
        <w:t>ласти, органы местного самоуправления обязаны по требованию уполномоченного органа предоставлять достоверные документы, объяснения в письменной и устной форме и иную информацию, необходимую для осуществления органами регулирования естественных монополий фу</w:t>
      </w:r>
      <w:r>
        <w:rPr>
          <w:rFonts w:ascii="Tahoma" w:hAnsi="Tahoma" w:cs="Tahoma"/>
          <w:color w:val="000000"/>
          <w:sz w:val="19"/>
          <w:szCs w:val="19"/>
        </w:rPr>
        <w:t>нкций, предусмотренных настоящим Законом.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Сведения, которые составляют коммерческую тайну и получены уполномоченным органом на основании настоящей статьи, разглашению не подлежат.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21" w:name="A000000021"/>
      <w:bookmarkEnd w:id="21"/>
      <w:r>
        <w:rPr>
          <w:rFonts w:ascii="Tahoma" w:eastAsia="Times New Roman" w:hAnsi="Tahoma" w:cs="Tahoma"/>
          <w:sz w:val="21"/>
          <w:szCs w:val="21"/>
        </w:rPr>
        <w:t>Статья 17. Информирование уполномоченным органом о принятых им решениях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Упол</w:t>
      </w:r>
      <w:r>
        <w:rPr>
          <w:rFonts w:ascii="Tahoma" w:hAnsi="Tahoma" w:cs="Tahoma"/>
          <w:color w:val="000000"/>
          <w:sz w:val="19"/>
          <w:szCs w:val="19"/>
        </w:rPr>
        <w:t>номоченный орган после принятия соответствующего решения обязан в тридцатидневный срок через средства массовой информации сообщать: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о принятых им решениях о введении, изменении или о прекращении регулирования деятельности субъектов естественных монополий</w:t>
      </w:r>
      <w:r>
        <w:rPr>
          <w:rFonts w:ascii="Tahoma" w:hAnsi="Tahoma" w:cs="Tahoma"/>
          <w:color w:val="000000"/>
          <w:sz w:val="19"/>
          <w:szCs w:val="19"/>
        </w:rPr>
        <w:t>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о включении в Реестр субъектов естественных монополий либо об исключении из него;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о применяемых методах регулирования деятельности субъектов естественных монополий;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о конкретных показателях и требованиях, предъявляемых к субъектам естественных моно</w:t>
      </w:r>
      <w:r>
        <w:rPr>
          <w:rFonts w:ascii="Tahoma" w:hAnsi="Tahoma" w:cs="Tahoma"/>
          <w:color w:val="000000"/>
          <w:sz w:val="19"/>
          <w:szCs w:val="19"/>
        </w:rPr>
        <w:t>полий со стороны органа регулирования естественных монополий;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обо всех случаях привлечения к ответственности лиц за нарушения настоящего Закона.</w:t>
      </w:r>
    </w:p>
    <w:p w:rsidR="00000000" w:rsidRDefault="00C07AEB">
      <w:pPr>
        <w:pStyle w:val="4"/>
        <w:divId w:val="1698004308"/>
        <w:rPr>
          <w:rFonts w:ascii="Tahoma" w:eastAsia="Times New Roman" w:hAnsi="Tahoma" w:cs="Tahoma"/>
          <w:sz w:val="21"/>
          <w:szCs w:val="21"/>
        </w:rPr>
      </w:pPr>
      <w:bookmarkStart w:id="22" w:name="A000000022"/>
      <w:bookmarkEnd w:id="22"/>
      <w:r>
        <w:rPr>
          <w:rFonts w:ascii="Tahoma" w:eastAsia="Times New Roman" w:hAnsi="Tahoma" w:cs="Tahoma"/>
          <w:sz w:val="21"/>
          <w:szCs w:val="21"/>
        </w:rPr>
        <w:t>ГЛАВА 4. Права к обязанности потребителей и субъектов естественной монополии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23" w:name="A000000023"/>
      <w:bookmarkEnd w:id="23"/>
      <w:r>
        <w:rPr>
          <w:rFonts w:ascii="Tahoma" w:eastAsia="Times New Roman" w:hAnsi="Tahoma" w:cs="Tahoma"/>
          <w:sz w:val="21"/>
          <w:szCs w:val="21"/>
        </w:rPr>
        <w:t>Статья 18. Права и обязанности с</w:t>
      </w:r>
      <w:r>
        <w:rPr>
          <w:rFonts w:ascii="Tahoma" w:eastAsia="Times New Roman" w:hAnsi="Tahoma" w:cs="Tahoma"/>
          <w:sz w:val="21"/>
          <w:szCs w:val="21"/>
        </w:rPr>
        <w:t>убъекта естественной монополии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Субъект естественной монополии имеет право: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представлять на рассмотрение в уполномоченный орган заявку на утверждение тарифа или его предельного уровня на регулируемые товары (работы, услуги);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снижать тарифы на предоставл</w:t>
      </w:r>
      <w:r>
        <w:rPr>
          <w:rFonts w:ascii="Tahoma" w:hAnsi="Tahoma" w:cs="Tahoma"/>
          <w:color w:val="000000"/>
          <w:sz w:val="19"/>
          <w:szCs w:val="19"/>
        </w:rPr>
        <w:t xml:space="preserve">яемые товары (работы, услуги) для всех потребителей в период действия тарифов, за исключением тарифов на электрическую и тепловую энергию по согласованию с уполномоченным органом </w:t>
      </w:r>
      <w:r>
        <w:rPr>
          <w:rStyle w:val="inline-comment"/>
          <w:rFonts w:ascii="Tahoma" w:hAnsi="Tahoma" w:cs="Tahoma"/>
          <w:sz w:val="19"/>
          <w:szCs w:val="19"/>
        </w:rPr>
        <w:t>(в редакции Закона РТ 18.07.2017г.</w:t>
      </w:r>
      <w:hyperlink r:id="rId15" w:tooltip="Ссылка на Закон РТ О внесении изменений и дополнений в Закон РТ О естественных монополиях" w:history="1">
        <w:r>
          <w:rPr>
            <w:rStyle w:val="a4"/>
            <w:rFonts w:ascii="Tahoma" w:hAnsi="Tahoma" w:cs="Tahoma"/>
            <w:i/>
            <w:iCs/>
            <w:sz w:val="19"/>
            <w:szCs w:val="19"/>
          </w:rPr>
          <w:t>№1460</w:t>
        </w:r>
      </w:hyperlink>
      <w:r>
        <w:rPr>
          <w:rStyle w:val="inline-comment"/>
          <w:rFonts w:ascii="Tahoma" w:hAnsi="Tahoma" w:cs="Tahoma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вносить предложения при принятии уполномоченным органом решений, затрагивающих вопросы его деятельности и правового статуса;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обжаловать в суде действия (бездействие) уполномоченного органа, противоречащие законодательству Республики Таджикистан;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обжаловать в уполномоченном органе или в суде действия (бездействие) других субъектов, которые отражаются на его деятельности, дохо</w:t>
      </w:r>
      <w:r>
        <w:rPr>
          <w:rFonts w:ascii="Tahoma" w:hAnsi="Tahoma" w:cs="Tahoma"/>
          <w:color w:val="000000"/>
          <w:sz w:val="19"/>
          <w:szCs w:val="19"/>
        </w:rPr>
        <w:t>дах, собственности или правовом статусе;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иметь иные права, предусмотренные нормативными правовыми актами Республики Таджикистан.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Субъект естественней монополии обязан: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выполнять решения уполномоченного органа, не противоречащие законодательству Республики Таджикистан;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обеспечить качественное всеобщее обслуживание потребителей товаров (работ, услуг) с учётом тарифов, определённых уполномоченным органом за предоставляе</w:t>
      </w:r>
      <w:r>
        <w:rPr>
          <w:rFonts w:ascii="Tahoma" w:hAnsi="Tahoma" w:cs="Tahoma"/>
          <w:color w:val="000000"/>
          <w:sz w:val="19"/>
          <w:szCs w:val="19"/>
        </w:rPr>
        <w:t>мые товары (работы, услуги);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представлять разные условия потребителям товаров (работ, услуг) субъекта естественной монополии, кроме случаев предоставления товаров (работ, услуг) с учётом льгот, установленных законодательством Республики Таджикистан: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ус</w:t>
      </w:r>
      <w:r>
        <w:rPr>
          <w:rFonts w:ascii="Tahoma" w:hAnsi="Tahoma" w:cs="Tahoma"/>
          <w:color w:val="000000"/>
          <w:sz w:val="19"/>
          <w:szCs w:val="19"/>
        </w:rPr>
        <w:t>танавливать в соответствие с законодательством технические требования, обязательные для соблюдения потребителями;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проводить техническое обслуживание и организовывать поверки приборов учёта в порядке, установленном законодательством Республики Таджикистан</w:t>
      </w:r>
      <w:r>
        <w:rPr>
          <w:rFonts w:ascii="Tahoma" w:hAnsi="Tahoma" w:cs="Tahoma"/>
          <w:color w:val="000000"/>
          <w:sz w:val="19"/>
          <w:szCs w:val="19"/>
        </w:rPr>
        <w:t>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по требованию уполномоченного органа представлять финансовую отчетность и иную необходимую информацию;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выбирать наиболее эффективнее методы и технологии производства и представления услуг естественной монополии при соблюдении принципов общественной б</w:t>
      </w:r>
      <w:r>
        <w:rPr>
          <w:rFonts w:ascii="Tahoma" w:hAnsi="Tahoma" w:cs="Tahoma"/>
          <w:color w:val="000000"/>
          <w:sz w:val="19"/>
          <w:szCs w:val="19"/>
        </w:rPr>
        <w:t>езопасности и безопасности граждан;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проводить ежегодные финансовые проверки (обязательный аудит) аудиторскими организациями (аудиторами), результаты проверки публиковать в средствах массовой информации;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заключать договоры с потребителями на предоставле</w:t>
      </w:r>
      <w:r>
        <w:rPr>
          <w:rFonts w:ascii="Tahoma" w:hAnsi="Tahoma" w:cs="Tahoma"/>
          <w:color w:val="000000"/>
          <w:sz w:val="19"/>
          <w:szCs w:val="19"/>
        </w:rPr>
        <w:t>нии товаров (работ, услуг);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- не допускать нарушения прав потребителей при заключении договоров на предоставление товаров (работ, услуг);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обеспечивать приём платежей от потребителей за предоставляемые им товары (работы, услуги) через собственные кассы, а</w:t>
      </w:r>
      <w:r>
        <w:rPr>
          <w:rFonts w:ascii="Tahoma" w:hAnsi="Tahoma" w:cs="Tahoma"/>
          <w:color w:val="000000"/>
          <w:sz w:val="19"/>
          <w:szCs w:val="19"/>
        </w:rPr>
        <w:t xml:space="preserve"> также банки и иные кредитные организации;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устанавливать потребителям приборы учёта оказываемых услуг;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представлять тарифную смету уполномоченному органу для утверждения. Субъекты естественных монополий, обязаны предоставлять доступ на товарные рынки и</w:t>
      </w:r>
      <w:r>
        <w:rPr>
          <w:rFonts w:ascii="Tahoma" w:hAnsi="Tahoma" w:cs="Tahoma"/>
          <w:color w:val="000000"/>
          <w:sz w:val="19"/>
          <w:szCs w:val="19"/>
        </w:rPr>
        <w:t xml:space="preserve"> (или) предоставлять товары (работы, услуги), регулируемые в соответствии с настоящим Законом, на не дискриминационных условиях согласно требованиям антимонопольного законодательства.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24" w:name="A3BW0IM9CO"/>
      <w:bookmarkEnd w:id="24"/>
      <w:r>
        <w:rPr>
          <w:rFonts w:ascii="Tahoma" w:eastAsia="Times New Roman" w:hAnsi="Tahoma" w:cs="Tahoma"/>
          <w:sz w:val="21"/>
          <w:szCs w:val="21"/>
        </w:rPr>
        <w:t>Статьи 19. Права и обязанности потребителей товаров (работ, услуг) субъе</w:t>
      </w:r>
      <w:r>
        <w:rPr>
          <w:rFonts w:ascii="Tahoma" w:eastAsia="Times New Roman" w:hAnsi="Tahoma" w:cs="Tahoma"/>
          <w:sz w:val="21"/>
          <w:szCs w:val="21"/>
        </w:rPr>
        <w:t>кта естественных монополий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Потребитель товаров (работ, услуг) субъекта естественной монополии имеет право: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покупать товары (работы, услуги) субъекта естественной монополии в порядке и по тарифам, установленным Правительством Республики Таджикистан и упол</w:t>
      </w:r>
      <w:r>
        <w:rPr>
          <w:rFonts w:ascii="Tahoma" w:hAnsi="Tahoma" w:cs="Tahoma"/>
          <w:color w:val="000000"/>
          <w:sz w:val="19"/>
          <w:szCs w:val="19"/>
        </w:rPr>
        <w:t xml:space="preserve">номоченным органом, требовать установки приборов и учёта за фактические оказываемые услуги </w:t>
      </w:r>
      <w:r>
        <w:rPr>
          <w:rStyle w:val="inline-comment"/>
          <w:rFonts w:ascii="Tahoma" w:hAnsi="Tahoma" w:cs="Tahoma"/>
          <w:sz w:val="19"/>
          <w:szCs w:val="19"/>
        </w:rPr>
        <w:t>(в редакции Закона РТ 18.07.2017г.</w:t>
      </w:r>
      <w:hyperlink r:id="rId16" w:tooltip="Ссылка на Закон РТ О внесении изменений и дополнений в Закон РТ О естественных монополиях" w:history="1">
        <w:r>
          <w:rPr>
            <w:rStyle w:val="a4"/>
            <w:rFonts w:ascii="Tahoma" w:hAnsi="Tahoma" w:cs="Tahoma"/>
            <w:i/>
            <w:iCs/>
            <w:sz w:val="19"/>
            <w:szCs w:val="19"/>
          </w:rPr>
          <w:t>№1</w:t>
        </w:r>
        <w:r>
          <w:rPr>
            <w:rStyle w:val="a4"/>
            <w:rFonts w:ascii="Tahoma" w:hAnsi="Tahoma" w:cs="Tahoma"/>
            <w:i/>
            <w:iCs/>
            <w:sz w:val="19"/>
            <w:szCs w:val="19"/>
          </w:rPr>
          <w:t>460</w:t>
        </w:r>
      </w:hyperlink>
      <w:r>
        <w:rPr>
          <w:rStyle w:val="inline-comment"/>
          <w:rFonts w:ascii="Tahoma" w:hAnsi="Tahoma" w:cs="Tahoma"/>
          <w:sz w:val="19"/>
          <w:szCs w:val="19"/>
        </w:rPr>
        <w:t>)</w:t>
      </w:r>
      <w:r>
        <w:rPr>
          <w:rFonts w:ascii="Tahoma" w:hAnsi="Tahoma" w:cs="Tahoma"/>
          <w:color w:val="000000"/>
          <w:sz w:val="19"/>
          <w:szCs w:val="19"/>
        </w:rPr>
        <w:t>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обращаться в уполномоченный орган с заявлениями о внесении изменений и дополнений, принятии новых или отмене действующих решений;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обжаловать в судебном порядке действия (бездействие) уполномоченного органа, а также принятые им решения;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обжалова</w:t>
      </w:r>
      <w:r>
        <w:rPr>
          <w:rFonts w:ascii="Tahoma" w:hAnsi="Tahoma" w:cs="Tahoma"/>
          <w:color w:val="000000"/>
          <w:sz w:val="19"/>
          <w:szCs w:val="19"/>
        </w:rPr>
        <w:t>ть в уполномоченный орган или в суде действия (бездействие) субъекта естественной монополии, противоречащие законодательству Республики Таджикистан;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участвовать в публичных обсуждениях, вопросов связанных с деятельностью субъектов естественной монополии;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пользоваться иными правами, предусмотренными законодательством Республики Таджикистан.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Потребители товаров (работ, услуг) субъекта естественной монополии обязаны: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своевременно и в полном объёме оплачивать товары (работы, услуги), предоставляемые субъе</w:t>
      </w:r>
      <w:r>
        <w:rPr>
          <w:rFonts w:ascii="Tahoma" w:hAnsi="Tahoma" w:cs="Tahoma"/>
          <w:color w:val="000000"/>
          <w:sz w:val="19"/>
          <w:szCs w:val="19"/>
        </w:rPr>
        <w:t>ктами естественной монополии в соответствии с условиями заключённых договоров;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выполнять технические требования, устанавливаемые субъектом ecтественной монополии в соответствии с законодательством Республики Таджикистан.</w:t>
      </w:r>
    </w:p>
    <w:p w:rsidR="00000000" w:rsidRDefault="00C07AEB">
      <w:pPr>
        <w:pStyle w:val="4"/>
        <w:divId w:val="1698004308"/>
        <w:rPr>
          <w:rFonts w:ascii="Tahoma" w:eastAsia="Times New Roman" w:hAnsi="Tahoma" w:cs="Tahoma"/>
          <w:sz w:val="21"/>
          <w:szCs w:val="21"/>
        </w:rPr>
      </w:pPr>
      <w:bookmarkStart w:id="25" w:name="A000000024"/>
      <w:bookmarkEnd w:id="25"/>
      <w:r>
        <w:rPr>
          <w:rFonts w:ascii="Tahoma" w:eastAsia="Times New Roman" w:hAnsi="Tahoma" w:cs="Tahoma"/>
          <w:sz w:val="21"/>
          <w:szCs w:val="21"/>
        </w:rPr>
        <w:t>ГЛАВА 5. ЗАКЛЮЧИТЕЛЬНЫЕ ПОЛОЖЕНИЯ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26" w:name="A000000025"/>
      <w:bookmarkEnd w:id="26"/>
      <w:r>
        <w:rPr>
          <w:rFonts w:ascii="Tahoma" w:eastAsia="Times New Roman" w:hAnsi="Tahoma" w:cs="Tahoma"/>
          <w:sz w:val="21"/>
          <w:szCs w:val="21"/>
        </w:rPr>
        <w:t>Статья 20. Особенности реорганизации и ликвидации субъекта естественной монополии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К субъекту естественной монополии применяются процедуры реорганизации или ликвидации в соответствии с законодательством Республики Таджикистан.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Государственная регистрация и учётная регистрация субъекта естественной монополии, а также регистрация прекращения его деятельности осуществляется регистрирующим органом только по согласованию с уполномоченным органом.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К субъекту естественной монополии мог</w:t>
      </w:r>
      <w:r>
        <w:rPr>
          <w:rFonts w:ascii="Tahoma" w:hAnsi="Tahoma" w:cs="Tahoma"/>
          <w:color w:val="000000"/>
          <w:sz w:val="19"/>
          <w:szCs w:val="19"/>
        </w:rPr>
        <w:t>ут быть применены реабилитационные процедуры в целях предотвращения перерыва или существенного снижения объёмов предоставляемых регулируемых товаров (работ, услуг).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27" w:name="A000000026"/>
      <w:bookmarkEnd w:id="27"/>
      <w:r>
        <w:rPr>
          <w:rFonts w:ascii="Tahoma" w:eastAsia="Times New Roman" w:hAnsi="Tahoma" w:cs="Tahoma"/>
          <w:sz w:val="21"/>
          <w:szCs w:val="21"/>
        </w:rPr>
        <w:t>Статья 21. Основания для наложения штрафа на субъекты естественных монополий за нарушение н</w:t>
      </w:r>
      <w:r>
        <w:rPr>
          <w:rFonts w:ascii="Tahoma" w:eastAsia="Times New Roman" w:hAnsi="Tahoma" w:cs="Tahoma"/>
          <w:sz w:val="21"/>
          <w:szCs w:val="21"/>
        </w:rPr>
        <w:t>астоящего Закона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Субъекты естественных монополий за следующие действия (бездействие) привлекаются к ответственности в виде штрафа: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завышение тарифов, установленных уполномоченным органом - в размере десяти тысяч показателя для расчетов;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непредставление</w:t>
      </w:r>
      <w:r>
        <w:rPr>
          <w:rFonts w:ascii="Tahoma" w:hAnsi="Tahoma" w:cs="Tahoma"/>
          <w:color w:val="000000"/>
          <w:sz w:val="19"/>
          <w:szCs w:val="19"/>
        </w:rPr>
        <w:t xml:space="preserve"> уполномоченному органу уведомления - шестисот показателя для расчетов;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- неисполнение решения (предписания), выданного уполномоченным органом в соответствии со статьей 14 настоящего Закона - в размере восьми тысяч показателя для расчетов;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- представление </w:t>
      </w:r>
      <w:r>
        <w:rPr>
          <w:rFonts w:ascii="Tahoma" w:hAnsi="Tahoma" w:cs="Tahoma"/>
          <w:color w:val="000000"/>
          <w:sz w:val="19"/>
          <w:szCs w:val="19"/>
        </w:rPr>
        <w:t>уполномоченному органу недостоверных (искаженных, ложных) сведений - в размере семисот показателя для расчетов;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- не представление в срок по требованию уполномоченного органа документов или иной информации, необходимой для осуществления его деятельности - </w:t>
      </w:r>
      <w:r>
        <w:rPr>
          <w:rFonts w:ascii="Tahoma" w:hAnsi="Tahoma" w:cs="Tahoma"/>
          <w:color w:val="000000"/>
          <w:sz w:val="19"/>
          <w:szCs w:val="19"/>
        </w:rPr>
        <w:t>в размере шестисот показателя для расчетов</w:t>
      </w:r>
      <w:r>
        <w:rPr>
          <w:rStyle w:val="inline-comment"/>
          <w:rFonts w:ascii="Tahoma" w:hAnsi="Tahoma" w:cs="Tahoma"/>
          <w:sz w:val="19"/>
          <w:szCs w:val="19"/>
        </w:rPr>
        <w:t>(в редакции Закона РТ от 6.10.2008г.</w:t>
      </w:r>
      <w:hyperlink r:id="rId17" w:tooltip="Ссылка на 3акон РТ О внес. измен-й в Закон РТ О естественных монополиях" w:history="1">
        <w:r>
          <w:rPr>
            <w:rStyle w:val="a4"/>
            <w:rFonts w:ascii="Tahoma" w:hAnsi="Tahoma" w:cs="Tahoma"/>
            <w:i/>
            <w:iCs/>
            <w:sz w:val="19"/>
            <w:szCs w:val="19"/>
          </w:rPr>
          <w:t>№433</w:t>
        </w:r>
      </w:hyperlink>
      <w:r>
        <w:rPr>
          <w:rStyle w:val="inline-comment"/>
          <w:rFonts w:ascii="Tahoma" w:hAnsi="Tahoma" w:cs="Tahoma"/>
          <w:sz w:val="19"/>
          <w:szCs w:val="19"/>
        </w:rPr>
        <w:t>).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Сумма штрафа, наложенного па субъект естественных монополий в</w:t>
      </w:r>
      <w:r>
        <w:rPr>
          <w:rFonts w:ascii="Tahoma" w:hAnsi="Tahoma" w:cs="Tahoma"/>
          <w:color w:val="000000"/>
          <w:sz w:val="19"/>
          <w:szCs w:val="19"/>
        </w:rPr>
        <w:t xml:space="preserve"> тридцатидневный срок со дня получения решения о наложении штрафа зачисляется в республиканский бюджет.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За каждый день просрочки штрафа начисляется пеня в размере одного процента общей суммы штрафа.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28" w:name="A000000027"/>
      <w:bookmarkEnd w:id="28"/>
      <w:r>
        <w:rPr>
          <w:rFonts w:ascii="Tahoma" w:eastAsia="Times New Roman" w:hAnsi="Tahoma" w:cs="Tahoma"/>
          <w:sz w:val="21"/>
          <w:szCs w:val="21"/>
        </w:rPr>
        <w:t>Статья 22. Рассмотрение споров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Споры, возникающие по вопр</w:t>
      </w:r>
      <w:r>
        <w:rPr>
          <w:rFonts w:ascii="Tahoma" w:hAnsi="Tahoma" w:cs="Tahoma"/>
          <w:color w:val="000000"/>
          <w:sz w:val="19"/>
          <w:szCs w:val="19"/>
        </w:rPr>
        <w:t>осам применения настоящего Закона, рассматриваются в судебном порядке.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29" w:name="A000000028"/>
      <w:bookmarkEnd w:id="29"/>
      <w:r>
        <w:rPr>
          <w:rFonts w:ascii="Tahoma" w:eastAsia="Times New Roman" w:hAnsi="Tahoma" w:cs="Tahoma"/>
          <w:sz w:val="21"/>
          <w:szCs w:val="21"/>
        </w:rPr>
        <w:t>Статья 23. Ответственность за нарушения настоящего Закона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Физические и юридические лица, виновные в нарушении настоящего Закона несут ответственность в соответствии с законодательством </w:t>
      </w:r>
      <w:r>
        <w:rPr>
          <w:rFonts w:ascii="Tahoma" w:hAnsi="Tahoma" w:cs="Tahoma"/>
          <w:color w:val="000000"/>
          <w:sz w:val="19"/>
          <w:szCs w:val="19"/>
        </w:rPr>
        <w:t>Республики Таджикистан.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30" w:name="A000000029"/>
      <w:bookmarkEnd w:id="30"/>
      <w:r>
        <w:rPr>
          <w:rFonts w:ascii="Tahoma" w:eastAsia="Times New Roman" w:hAnsi="Tahoma" w:cs="Tahoma"/>
          <w:sz w:val="21"/>
          <w:szCs w:val="21"/>
        </w:rPr>
        <w:t>Статья 24. О признании утратившим силу Закона Республики Таджикистан "О естественных монополиях"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Признать утратившим силу Закон Республика Таджикистан от 13 декабря 1997 года "О естественных монополиях" (Ахбори Маджлиси Оли Республи</w:t>
      </w:r>
      <w:r>
        <w:rPr>
          <w:rFonts w:ascii="Tahoma" w:hAnsi="Tahoma" w:cs="Tahoma"/>
          <w:color w:val="000000"/>
          <w:sz w:val="19"/>
          <w:szCs w:val="19"/>
        </w:rPr>
        <w:t>ки Таджикистан, 1997 г., № 23-24, ст. 358; 2001 г., № 4, ст.146).</w:t>
      </w:r>
    </w:p>
    <w:p w:rsidR="00000000" w:rsidRDefault="00C07AEB">
      <w:pPr>
        <w:pStyle w:val="6"/>
        <w:divId w:val="1698004308"/>
        <w:rPr>
          <w:rFonts w:ascii="Tahoma" w:eastAsia="Times New Roman" w:hAnsi="Tahoma" w:cs="Tahoma"/>
          <w:sz w:val="21"/>
          <w:szCs w:val="21"/>
        </w:rPr>
      </w:pPr>
      <w:bookmarkStart w:id="31" w:name="A3BW0IMKP3"/>
      <w:bookmarkEnd w:id="31"/>
      <w:r>
        <w:rPr>
          <w:rFonts w:ascii="Tahoma" w:eastAsia="Times New Roman" w:hAnsi="Tahoma" w:cs="Tahoma"/>
          <w:sz w:val="21"/>
          <w:szCs w:val="21"/>
        </w:rPr>
        <w:t>Статьи 25. Порядок введения в действие настоящего Закона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Настоящий Закон ввести В действие после его официального опубликования.</w:t>
      </w:r>
    </w:p>
    <w:p w:rsidR="00000000" w:rsidRDefault="00C07AEB">
      <w:pPr>
        <w:pStyle w:val="a3"/>
        <w:divId w:val="200797561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Президент</w:t>
      </w:r>
    </w:p>
    <w:p w:rsidR="00000000" w:rsidRDefault="00C07AEB">
      <w:pPr>
        <w:pStyle w:val="a3"/>
        <w:divId w:val="200797561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Республики Таджикистан Э. Рахмонов</w:t>
      </w:r>
    </w:p>
    <w:p w:rsidR="00000000" w:rsidRDefault="00C07AEB">
      <w:pPr>
        <w:pStyle w:val="a3"/>
        <w:divId w:val="128037815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г.Душанбе, </w:t>
      </w:r>
    </w:p>
    <w:p w:rsidR="00000000" w:rsidRDefault="00C07AEB">
      <w:pPr>
        <w:pStyle w:val="a3"/>
        <w:divId w:val="128037815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 ма</w:t>
      </w:r>
      <w:r>
        <w:rPr>
          <w:rFonts w:ascii="Tahoma" w:hAnsi="Tahoma" w:cs="Tahoma"/>
          <w:color w:val="000000"/>
          <w:sz w:val="19"/>
          <w:szCs w:val="19"/>
        </w:rPr>
        <w:t>рта 2007 года № 235</w:t>
      </w:r>
    </w:p>
    <w:p w:rsidR="00000000" w:rsidRDefault="00C07AEB">
      <w:pPr>
        <w:pStyle w:val="2"/>
        <w:divId w:val="1698004308"/>
        <w:rPr>
          <w:rFonts w:ascii="Tahoma" w:eastAsia="Times New Roman" w:hAnsi="Tahoma" w:cs="Tahoma"/>
          <w:sz w:val="25"/>
          <w:szCs w:val="25"/>
        </w:rPr>
      </w:pPr>
      <w:bookmarkStart w:id="32" w:name="A000000030"/>
      <w:bookmarkEnd w:id="32"/>
      <w:r>
        <w:rPr>
          <w:rFonts w:ascii="Tahoma" w:eastAsia="Times New Roman" w:hAnsi="Tahoma" w:cs="Tahoma"/>
          <w:sz w:val="25"/>
          <w:szCs w:val="25"/>
        </w:rPr>
        <w:t>ПОСТАНОВЛЕНИЕ МАДЖЛИСИ НАМОЯНДАГОН МАДЖЛИСИ ОЛИ РЕСПУБЛИКИ ТАДЖИКИСТАН</w:t>
      </w:r>
    </w:p>
    <w:p w:rsidR="00000000" w:rsidRDefault="00C07AEB">
      <w:pPr>
        <w:pStyle w:val="dname"/>
        <w:divId w:val="1698004308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О принятии Закона Республики Таджикистан "О естественных монополиях"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Маджлиси намояндагон Маджлиси Оли Республики Таджикистан постановляет: Принять Закон Республики </w:t>
      </w:r>
      <w:r>
        <w:rPr>
          <w:rFonts w:ascii="Tahoma" w:hAnsi="Tahoma" w:cs="Tahoma"/>
          <w:color w:val="000000"/>
          <w:sz w:val="19"/>
          <w:szCs w:val="19"/>
        </w:rPr>
        <w:t>Таджикистан "О естественных монополиях"</w:t>
      </w:r>
    </w:p>
    <w:p w:rsidR="00000000" w:rsidRDefault="00C07AEB">
      <w:pPr>
        <w:pStyle w:val="a3"/>
        <w:divId w:val="10417850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Председатель</w:t>
      </w:r>
    </w:p>
    <w:p w:rsidR="00000000" w:rsidRDefault="00C07AEB">
      <w:pPr>
        <w:pStyle w:val="a3"/>
        <w:divId w:val="10417850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Маджлиси намояндагон Маджлиси Оли </w:t>
      </w:r>
    </w:p>
    <w:p w:rsidR="00000000" w:rsidRDefault="00C07AEB">
      <w:pPr>
        <w:pStyle w:val="a3"/>
        <w:divId w:val="10417850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Республики Таджикистан                                    С. Хайруллоев</w:t>
      </w:r>
    </w:p>
    <w:p w:rsidR="00000000" w:rsidRDefault="00C07AEB">
      <w:pPr>
        <w:pStyle w:val="a3"/>
        <w:divId w:val="150886120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г.Душанбе, 10 января 2007 года №438</w:t>
      </w:r>
    </w:p>
    <w:p w:rsidR="00000000" w:rsidRDefault="00C07AEB">
      <w:pPr>
        <w:pStyle w:val="2"/>
        <w:divId w:val="1698004308"/>
        <w:rPr>
          <w:rFonts w:ascii="Tahoma" w:eastAsia="Times New Roman" w:hAnsi="Tahoma" w:cs="Tahoma"/>
          <w:sz w:val="25"/>
          <w:szCs w:val="25"/>
        </w:rPr>
      </w:pPr>
      <w:bookmarkStart w:id="33" w:name="A000000031"/>
      <w:bookmarkEnd w:id="33"/>
      <w:r>
        <w:rPr>
          <w:rFonts w:ascii="Tahoma" w:eastAsia="Times New Roman" w:hAnsi="Tahoma" w:cs="Tahoma"/>
          <w:sz w:val="25"/>
          <w:szCs w:val="25"/>
        </w:rPr>
        <w:t>ПОСТАНОВЛЕНИЕ МАДЖЛИСИ МИЛЛИ МАДЖЛИСИ ОЛИ РЕСПУБЛИКИ ТАДЖИКИСТАН</w:t>
      </w:r>
    </w:p>
    <w:p w:rsidR="00000000" w:rsidRDefault="00C07AEB">
      <w:pPr>
        <w:pStyle w:val="dname"/>
        <w:divId w:val="1698004308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О Законе Республики Таджикистан "О естественных монополиях"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Рассмотрев Закон Республики Таджикистан "О естественных монополиях", Маджлиси милли Маджлиси Оли Республики Таджикистан постановляе</w:t>
      </w:r>
      <w:r>
        <w:rPr>
          <w:rFonts w:ascii="Tahoma" w:hAnsi="Tahoma" w:cs="Tahoma"/>
          <w:color w:val="000000"/>
          <w:sz w:val="19"/>
          <w:szCs w:val="19"/>
        </w:rPr>
        <w:t>т:</w:t>
      </w:r>
    </w:p>
    <w:p w:rsidR="00000000" w:rsidRDefault="00C07AEB">
      <w:pPr>
        <w:pStyle w:val="a3"/>
        <w:divId w:val="169800430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Одобрить Закон Республики Таджикистан "О естественных монополиях".</w:t>
      </w:r>
    </w:p>
    <w:p w:rsidR="00000000" w:rsidRDefault="00C07AEB">
      <w:pPr>
        <w:pStyle w:val="a3"/>
        <w:divId w:val="83189206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Председатель</w:t>
      </w:r>
    </w:p>
    <w:p w:rsidR="00000000" w:rsidRDefault="00C07AEB">
      <w:pPr>
        <w:pStyle w:val="a3"/>
        <w:divId w:val="83189206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Маджлиси милли Маджлиси Оли</w:t>
      </w:r>
    </w:p>
    <w:p w:rsidR="00000000" w:rsidRDefault="00C07AEB">
      <w:pPr>
        <w:pStyle w:val="a3"/>
        <w:divId w:val="83189206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Республики Таджикистан                                      М.Убайдуллоев</w:t>
      </w:r>
    </w:p>
    <w:p w:rsidR="00C07AEB" w:rsidRDefault="00C07AEB">
      <w:pPr>
        <w:pStyle w:val="a3"/>
        <w:divId w:val="198006961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г.Душанбе, 22 февраля 2007 года №277</w:t>
      </w:r>
    </w:p>
    <w:sectPr w:rsidR="00C0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8A"/>
    <w:rsid w:val="00935F8A"/>
    <w:rsid w:val="00C0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CEC21-8847-46FD-BF4C-E111DEF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5"/>
      <w:ind w:firstLine="450"/>
      <w:jc w:val="both"/>
    </w:p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/>
    </w:pPr>
  </w:style>
  <w:style w:type="paragraph" w:customStyle="1" w:styleId="info-accent">
    <w:name w:val="info-accent"/>
    <w:basedOn w:val="a"/>
    <w:pPr>
      <w:spacing w:before="100" w:beforeAutospacing="1" w:after="100" w:afterAutospacing="1"/>
    </w:pPr>
    <w:rPr>
      <w:b/>
      <w:bCs/>
    </w:rPr>
  </w:style>
  <w:style w:type="paragraph" w:customStyle="1" w:styleId="info-comment">
    <w:name w:val="info-comment"/>
    <w:basedOn w:val="a"/>
    <w:pPr>
      <w:spacing w:before="100" w:beforeAutospacing="1" w:after="100" w:afterAutospacing="1"/>
    </w:pPr>
    <w:rPr>
      <w:i/>
      <w:iCs/>
    </w:rPr>
  </w:style>
  <w:style w:type="paragraph" w:customStyle="1" w:styleId="icenter">
    <w:name w:val="icenter"/>
    <w:basedOn w:val="a"/>
    <w:pPr>
      <w:spacing w:before="300" w:after="75"/>
    </w:pPr>
  </w:style>
  <w:style w:type="paragraph" w:customStyle="1" w:styleId="left-c">
    <w:name w:val="left-c"/>
    <w:basedOn w:val="a"/>
    <w:pPr>
      <w:spacing w:before="100" w:beforeAutospacing="1" w:after="100" w:afterAutospacing="1"/>
    </w:pPr>
  </w:style>
  <w:style w:type="paragraph" w:customStyle="1" w:styleId="redact">
    <w:name w:val="redact"/>
    <w:basedOn w:val="a"/>
    <w:pPr>
      <w:spacing w:before="100" w:beforeAutospacing="1" w:after="100" w:afterAutospacing="1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04308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/rgn=129888" TargetMode="External"/><Relationship Id="rId13" Type="http://schemas.openxmlformats.org/officeDocument/2006/relationships/hyperlink" Target="vfp:///rgn=12561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vfp:///rgn=129888" TargetMode="External"/><Relationship Id="rId12" Type="http://schemas.openxmlformats.org/officeDocument/2006/relationships/hyperlink" Target="vfp:///rgn=129888" TargetMode="External"/><Relationship Id="rId17" Type="http://schemas.openxmlformats.org/officeDocument/2006/relationships/hyperlink" Target="vfp:///rgn=14024" TargetMode="External"/><Relationship Id="rId2" Type="http://schemas.openxmlformats.org/officeDocument/2006/relationships/settings" Target="settings.xml"/><Relationship Id="rId16" Type="http://schemas.openxmlformats.org/officeDocument/2006/relationships/hyperlink" Target="vfp:///rgn=129888" TargetMode="External"/><Relationship Id="rId1" Type="http://schemas.openxmlformats.org/officeDocument/2006/relationships/styles" Target="styles.xml"/><Relationship Id="rId6" Type="http://schemas.openxmlformats.org/officeDocument/2006/relationships/hyperlink" Target="vfp:///rgn=129888" TargetMode="External"/><Relationship Id="rId11" Type="http://schemas.openxmlformats.org/officeDocument/2006/relationships/hyperlink" Target="vfp:///rgn=129888" TargetMode="External"/><Relationship Id="rId5" Type="http://schemas.openxmlformats.org/officeDocument/2006/relationships/hyperlink" Target="vfp:///rgn=125610" TargetMode="External"/><Relationship Id="rId15" Type="http://schemas.openxmlformats.org/officeDocument/2006/relationships/hyperlink" Target="vfp:///rgn=129888" TargetMode="External"/><Relationship Id="rId10" Type="http://schemas.openxmlformats.org/officeDocument/2006/relationships/hyperlink" Target="vfp:///rgn=125610" TargetMode="External"/><Relationship Id="rId19" Type="http://schemas.openxmlformats.org/officeDocument/2006/relationships/theme" Target="theme/theme1.xml"/><Relationship Id="rId4" Type="http://schemas.openxmlformats.org/officeDocument/2006/relationships/hyperlink" Target="vfp:///rgn=14024" TargetMode="External"/><Relationship Id="rId9" Type="http://schemas.openxmlformats.org/officeDocument/2006/relationships/hyperlink" Target="vfp:///rgn=125610" TargetMode="External"/><Relationship Id="rId14" Type="http://schemas.openxmlformats.org/officeDocument/2006/relationships/hyperlink" Target="vfp:///rgn=125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4964</Words>
  <Characters>28296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Умеди Эмомали</dc:creator>
  <cp:keywords/>
  <dc:description/>
  <cp:lastModifiedBy>Умеди Эмомали</cp:lastModifiedBy>
  <cp:revision>2</cp:revision>
  <dcterms:created xsi:type="dcterms:W3CDTF">2022-07-04T06:23:00Z</dcterms:created>
  <dcterms:modified xsi:type="dcterms:W3CDTF">2022-07-04T06:23:00Z</dcterms:modified>
</cp:coreProperties>
</file>